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3FD0" w14:textId="77777777" w:rsidR="00D21508" w:rsidRPr="00A84E5E" w:rsidRDefault="00D21508" w:rsidP="00A53EFF">
      <w:pPr>
        <w:ind w:firstLineChars="100" w:firstLine="240"/>
        <w:jc w:val="left"/>
        <w:rPr>
          <w:rFonts w:asciiTheme="minorEastAsia" w:hAnsiTheme="minorEastAsia"/>
          <w:sz w:val="22"/>
        </w:rPr>
      </w:pPr>
      <w:r w:rsidRPr="00D84A5C">
        <w:rPr>
          <w:rFonts w:asciiTheme="minorEastAsia" w:hAnsiTheme="minorEastAsia" w:hint="eastAsia"/>
          <w:sz w:val="24"/>
        </w:rPr>
        <w:t>集合住宅建設事業者　様</w:t>
      </w:r>
    </w:p>
    <w:p w14:paraId="428CE4BB" w14:textId="77777777" w:rsidR="00D21508" w:rsidRPr="00A84E5E" w:rsidRDefault="00D21508" w:rsidP="00D84A5C">
      <w:pPr>
        <w:spacing w:line="340" w:lineRule="exact"/>
        <w:jc w:val="left"/>
        <w:rPr>
          <w:rFonts w:asciiTheme="minorEastAsia" w:hAnsiTheme="minorEastAsia"/>
          <w:sz w:val="22"/>
        </w:rPr>
      </w:pPr>
    </w:p>
    <w:p w14:paraId="322FAF6E" w14:textId="77777777" w:rsidR="00D21508" w:rsidRPr="00D84A5C" w:rsidRDefault="00D21508" w:rsidP="00D21508">
      <w:pPr>
        <w:jc w:val="center"/>
        <w:rPr>
          <w:rFonts w:asciiTheme="minorEastAsia" w:hAnsiTheme="minorEastAsia"/>
          <w:sz w:val="30"/>
          <w:szCs w:val="30"/>
        </w:rPr>
      </w:pPr>
      <w:r w:rsidRPr="00D84A5C">
        <w:rPr>
          <w:rFonts w:asciiTheme="minorEastAsia" w:hAnsiTheme="minorEastAsia" w:hint="eastAsia"/>
          <w:sz w:val="30"/>
          <w:szCs w:val="30"/>
        </w:rPr>
        <w:t>管理計画案の予備認定の取得について</w:t>
      </w:r>
    </w:p>
    <w:p w14:paraId="6A69CC1A" w14:textId="77777777" w:rsidR="00D21508" w:rsidRPr="00A84E5E" w:rsidRDefault="00D21508" w:rsidP="00D84A5C">
      <w:pPr>
        <w:spacing w:line="340" w:lineRule="exact"/>
        <w:jc w:val="center"/>
        <w:rPr>
          <w:rFonts w:asciiTheme="minorEastAsia" w:hAnsiTheme="minorEastAsia"/>
          <w:sz w:val="22"/>
        </w:rPr>
      </w:pPr>
    </w:p>
    <w:p w14:paraId="77C7E3AC" w14:textId="77777777" w:rsidR="00D21508" w:rsidRPr="00D84A5C" w:rsidRDefault="00D21508" w:rsidP="00D21508">
      <w:pPr>
        <w:jc w:val="left"/>
        <w:rPr>
          <w:rFonts w:asciiTheme="minorEastAsia" w:hAnsiTheme="minorEastAsia"/>
          <w:sz w:val="24"/>
        </w:rPr>
      </w:pPr>
      <w:r w:rsidRPr="00A84E5E">
        <w:rPr>
          <w:rFonts w:asciiTheme="minorEastAsia" w:hAnsiTheme="minorEastAsia" w:hint="eastAsia"/>
          <w:sz w:val="22"/>
        </w:rPr>
        <w:t xml:space="preserve">　</w:t>
      </w:r>
      <w:r w:rsidRPr="00D84A5C">
        <w:rPr>
          <w:rFonts w:asciiTheme="minorEastAsia" w:hAnsiTheme="minorEastAsia" w:hint="eastAsia"/>
          <w:sz w:val="24"/>
        </w:rPr>
        <w:t>大田区開発指導要綱第17条の２に</w:t>
      </w:r>
      <w:r w:rsidR="00B006F2" w:rsidRPr="00D84A5C">
        <w:rPr>
          <w:rFonts w:asciiTheme="minorEastAsia" w:hAnsiTheme="minorEastAsia" w:hint="eastAsia"/>
          <w:sz w:val="24"/>
        </w:rPr>
        <w:t>おいて</w:t>
      </w:r>
      <w:r w:rsidRPr="00D84A5C">
        <w:rPr>
          <w:rFonts w:asciiTheme="minorEastAsia" w:hAnsiTheme="minorEastAsia" w:hint="eastAsia"/>
          <w:sz w:val="24"/>
        </w:rPr>
        <w:t>、下記に該当する集合住宅を建設される</w:t>
      </w:r>
      <w:r w:rsidR="00A84E5E" w:rsidRPr="00D84A5C">
        <w:rPr>
          <w:rFonts w:asciiTheme="minorEastAsia" w:hAnsiTheme="minorEastAsia" w:hint="eastAsia"/>
          <w:sz w:val="24"/>
        </w:rPr>
        <w:t>事業者</w:t>
      </w:r>
      <w:r w:rsidRPr="00D84A5C">
        <w:rPr>
          <w:rFonts w:asciiTheme="minorEastAsia" w:hAnsiTheme="minorEastAsia" w:hint="eastAsia"/>
          <w:sz w:val="24"/>
        </w:rPr>
        <w:t>は</w:t>
      </w:r>
      <w:r w:rsidR="001C7DB5" w:rsidRPr="00D84A5C">
        <w:rPr>
          <w:rFonts w:asciiTheme="minorEastAsia" w:hAnsiTheme="minorEastAsia" w:hint="eastAsia"/>
          <w:sz w:val="24"/>
        </w:rPr>
        <w:t>、</w:t>
      </w:r>
      <w:r w:rsidRPr="00D84A5C">
        <w:rPr>
          <w:rFonts w:asciiTheme="minorEastAsia" w:hAnsiTheme="minorEastAsia" w:hint="eastAsia"/>
          <w:sz w:val="24"/>
        </w:rPr>
        <w:t>当該住宅（分譲マンション）の管理計画案の予備認定の取得に努めることとされています。</w:t>
      </w:r>
    </w:p>
    <w:p w14:paraId="4A7642B5" w14:textId="77777777" w:rsidR="00CD1D49" w:rsidRPr="00D84A5C" w:rsidRDefault="00CD1D49" w:rsidP="005308C4">
      <w:pPr>
        <w:spacing w:line="460" w:lineRule="exact"/>
        <w:jc w:val="left"/>
        <w:rPr>
          <w:rFonts w:asciiTheme="minorEastAsia" w:hAnsiTheme="minorEastAsia"/>
          <w:sz w:val="24"/>
        </w:rPr>
      </w:pPr>
    </w:p>
    <w:p w14:paraId="35E9F218" w14:textId="77777777" w:rsidR="001C7DB5" w:rsidRPr="00D84A5C" w:rsidRDefault="008212C5" w:rsidP="008212C5">
      <w:pPr>
        <w:jc w:val="left"/>
        <w:rPr>
          <w:rFonts w:asciiTheme="minorEastAsia" w:hAnsiTheme="minorEastAsia"/>
          <w:sz w:val="24"/>
        </w:rPr>
      </w:pPr>
      <w:r w:rsidRPr="00D84A5C">
        <w:rPr>
          <w:rFonts w:asciiTheme="minorEastAsia" w:hAnsiTheme="minorEastAsia" w:hint="eastAsia"/>
          <w:sz w:val="24"/>
        </w:rPr>
        <w:t>～</w:t>
      </w:r>
      <w:r w:rsidR="001C7DB5" w:rsidRPr="00D84A5C">
        <w:rPr>
          <w:rFonts w:asciiTheme="minorEastAsia" w:hAnsiTheme="minorEastAsia" w:hint="eastAsia"/>
          <w:sz w:val="24"/>
        </w:rPr>
        <w:t>管理計画案の予備認定とは</w:t>
      </w:r>
      <w:r w:rsidRPr="00D84A5C">
        <w:rPr>
          <w:rFonts w:asciiTheme="minorEastAsia" w:hAnsiTheme="minorEastAsia" w:hint="eastAsia"/>
          <w:sz w:val="24"/>
        </w:rPr>
        <w:t>～</w:t>
      </w:r>
    </w:p>
    <w:p w14:paraId="6AF9627A" w14:textId="77777777" w:rsidR="002C36A2" w:rsidRPr="00D84A5C" w:rsidRDefault="001C7DB5" w:rsidP="004A2129">
      <w:pPr>
        <w:jc w:val="left"/>
        <w:rPr>
          <w:rFonts w:asciiTheme="minorEastAsia" w:hAnsiTheme="minorEastAsia"/>
          <w:sz w:val="24"/>
        </w:rPr>
      </w:pPr>
      <w:r w:rsidRPr="00D84A5C">
        <w:rPr>
          <w:rFonts w:asciiTheme="minorEastAsia" w:hAnsiTheme="minorEastAsia" w:hint="eastAsia"/>
          <w:sz w:val="24"/>
        </w:rPr>
        <w:t xml:space="preserve">　</w:t>
      </w:r>
      <w:r w:rsidR="004A2129" w:rsidRPr="00D84A5C">
        <w:rPr>
          <w:rFonts w:asciiTheme="minorEastAsia" w:hAnsiTheme="minorEastAsia" w:hint="eastAsia"/>
          <w:sz w:val="24"/>
        </w:rPr>
        <w:t>マンションの適切な管理を行っていくためには、管理計画案（分譲時点での管理規約の案や長期修繕計画の案等）の内容も重要です。公益財団法人マンション管理センターからマンションの管理計画案について認定を</w:t>
      </w:r>
      <w:r w:rsidR="00C64372" w:rsidRPr="00D84A5C">
        <w:rPr>
          <w:rFonts w:asciiTheme="minorEastAsia" w:hAnsiTheme="minorEastAsia" w:hint="eastAsia"/>
          <w:sz w:val="24"/>
        </w:rPr>
        <w:t>受ける</w:t>
      </w:r>
      <w:r w:rsidR="004A2129" w:rsidRPr="00D84A5C">
        <w:rPr>
          <w:rFonts w:asciiTheme="minorEastAsia" w:hAnsiTheme="minorEastAsia" w:hint="eastAsia"/>
          <w:sz w:val="24"/>
        </w:rPr>
        <w:t>ことを予備認定といいます。</w:t>
      </w:r>
      <w:r w:rsidR="008212C5" w:rsidRPr="00D84A5C">
        <w:rPr>
          <w:rFonts w:asciiTheme="minorEastAsia" w:hAnsiTheme="minorEastAsia" w:hint="eastAsia"/>
          <w:sz w:val="24"/>
        </w:rPr>
        <w:t>令和４年４月１日から</w:t>
      </w:r>
      <w:r w:rsidR="004A2129" w:rsidRPr="00D84A5C">
        <w:rPr>
          <w:rFonts w:asciiTheme="minorEastAsia" w:hAnsiTheme="minorEastAsia" w:hint="eastAsia"/>
          <w:sz w:val="24"/>
        </w:rPr>
        <w:t>開始した</w:t>
      </w:r>
      <w:r w:rsidR="008212C5" w:rsidRPr="00D84A5C">
        <w:rPr>
          <w:rFonts w:asciiTheme="minorEastAsia" w:hAnsiTheme="minorEastAsia" w:hint="eastAsia"/>
          <w:sz w:val="24"/>
        </w:rPr>
        <w:t>管理計画認定制度が既存の分譲マンションを対象とした制度であるのに対し、</w:t>
      </w:r>
      <w:r w:rsidR="008212C5" w:rsidRPr="00D84A5C">
        <w:rPr>
          <w:rFonts w:asciiTheme="minorEastAsia" w:hAnsiTheme="minorEastAsia" w:hint="eastAsia"/>
          <w:sz w:val="24"/>
          <w:u w:val="single"/>
        </w:rPr>
        <w:t>これから新築するマンションがあらかじめ管理計画</w:t>
      </w:r>
      <w:r w:rsidR="00BF5469">
        <w:rPr>
          <w:rFonts w:asciiTheme="minorEastAsia" w:hAnsiTheme="minorEastAsia" w:hint="eastAsia"/>
          <w:sz w:val="24"/>
          <w:u w:val="single"/>
        </w:rPr>
        <w:t>案</w:t>
      </w:r>
      <w:r w:rsidR="008212C5" w:rsidRPr="00D84A5C">
        <w:rPr>
          <w:rFonts w:asciiTheme="minorEastAsia" w:hAnsiTheme="minorEastAsia" w:hint="eastAsia"/>
          <w:sz w:val="24"/>
          <w:u w:val="single"/>
        </w:rPr>
        <w:t>の認定を受けるのが予備認定</w:t>
      </w:r>
      <w:r w:rsidR="008212C5" w:rsidRPr="00D84A5C">
        <w:rPr>
          <w:rFonts w:asciiTheme="minorEastAsia" w:hAnsiTheme="minorEastAsia" w:hint="eastAsia"/>
          <w:sz w:val="24"/>
        </w:rPr>
        <w:t>です。</w:t>
      </w:r>
    </w:p>
    <w:p w14:paraId="7C43C167" w14:textId="77777777" w:rsidR="004A2129" w:rsidRPr="00D84A5C" w:rsidRDefault="004A2129" w:rsidP="005308C4">
      <w:pPr>
        <w:spacing w:line="460" w:lineRule="exact"/>
        <w:jc w:val="left"/>
        <w:rPr>
          <w:rFonts w:asciiTheme="minorEastAsia" w:hAnsiTheme="minorEastAsia"/>
          <w:sz w:val="24"/>
        </w:rPr>
      </w:pPr>
    </w:p>
    <w:p w14:paraId="4E5F7997" w14:textId="77777777" w:rsidR="001C7DB5" w:rsidRPr="00D84A5C" w:rsidRDefault="004331B2" w:rsidP="00D21508">
      <w:pPr>
        <w:jc w:val="left"/>
        <w:rPr>
          <w:rFonts w:asciiTheme="minorEastAsia" w:hAnsiTheme="minorEastAsia"/>
          <w:sz w:val="24"/>
        </w:rPr>
      </w:pPr>
      <w:r>
        <w:rPr>
          <w:rFonts w:asciiTheme="minorEastAsia" w:hAnsiTheme="minorEastAsia" w:hint="eastAsia"/>
          <w:sz w:val="24"/>
          <w:bdr w:val="single" w:sz="4" w:space="0" w:color="auto"/>
        </w:rPr>
        <w:t xml:space="preserve"> 目的 </w:t>
      </w:r>
    </w:p>
    <w:p w14:paraId="3FC8625C" w14:textId="77777777" w:rsidR="001C7DB5" w:rsidRPr="00D84A5C" w:rsidRDefault="001C7DB5" w:rsidP="00D21508">
      <w:pPr>
        <w:jc w:val="left"/>
        <w:rPr>
          <w:rFonts w:asciiTheme="minorEastAsia" w:hAnsiTheme="minorEastAsia"/>
          <w:sz w:val="24"/>
        </w:rPr>
      </w:pPr>
      <w:r w:rsidRPr="00D84A5C">
        <w:rPr>
          <w:rFonts w:asciiTheme="minorEastAsia" w:hAnsiTheme="minorEastAsia" w:hint="eastAsia"/>
          <w:sz w:val="24"/>
        </w:rPr>
        <w:t xml:space="preserve">　マンション分譲時から適切な管理をしていただくことで、</w:t>
      </w:r>
      <w:r w:rsidR="00C744A7" w:rsidRPr="00D84A5C">
        <w:rPr>
          <w:rFonts w:asciiTheme="minorEastAsia" w:hAnsiTheme="minorEastAsia" w:hint="eastAsia"/>
          <w:sz w:val="24"/>
        </w:rPr>
        <w:t>マンションの維持管理に繋がるためです。</w:t>
      </w:r>
    </w:p>
    <w:p w14:paraId="0572285C" w14:textId="77777777" w:rsidR="001C7DB5" w:rsidRPr="00D84A5C" w:rsidRDefault="002C36A2" w:rsidP="00D21508">
      <w:pPr>
        <w:jc w:val="left"/>
        <w:rPr>
          <w:rFonts w:asciiTheme="minorEastAsia" w:hAnsiTheme="minorEastAsia"/>
          <w:sz w:val="24"/>
        </w:rPr>
      </w:pPr>
      <w:r w:rsidRPr="00D84A5C">
        <w:rPr>
          <w:rFonts w:asciiTheme="minorEastAsia" w:hAnsiTheme="minorEastAsia" w:hint="eastAsia"/>
          <w:sz w:val="24"/>
        </w:rPr>
        <w:t xml:space="preserve">　</w:t>
      </w:r>
      <w:r w:rsidR="00F2286F" w:rsidRPr="00D84A5C">
        <w:rPr>
          <w:rFonts w:asciiTheme="minorEastAsia" w:hAnsiTheme="minorEastAsia" w:hint="eastAsia"/>
          <w:sz w:val="24"/>
        </w:rPr>
        <w:t>また、大田区のマンション管理計画認定の基準は、国が定める認定基準に加えて多くの独自基準があるため、当該マンションの管理計画が分譲時点において国が定める基準を満たしていることで、分譲後に大田区から管理計画の認定を受ける際に、大田区の基準を満たしやすくなると考えられるためです</w:t>
      </w:r>
      <w:r w:rsidR="00C744A7" w:rsidRPr="00D84A5C">
        <w:rPr>
          <w:rFonts w:asciiTheme="minorEastAsia" w:hAnsiTheme="minorEastAsia" w:hint="eastAsia"/>
          <w:sz w:val="24"/>
        </w:rPr>
        <w:t>。</w:t>
      </w:r>
    </w:p>
    <w:p w14:paraId="07830919" w14:textId="77777777" w:rsidR="002C36A2" w:rsidRPr="00D84A5C" w:rsidRDefault="002C36A2" w:rsidP="005308C4">
      <w:pPr>
        <w:spacing w:line="460" w:lineRule="exact"/>
        <w:jc w:val="left"/>
        <w:rPr>
          <w:rFonts w:asciiTheme="minorEastAsia" w:hAnsiTheme="minorEastAsia"/>
          <w:sz w:val="24"/>
        </w:rPr>
      </w:pPr>
    </w:p>
    <w:p w14:paraId="4900B5FC" w14:textId="77777777" w:rsidR="00D21508" w:rsidRPr="00D84A5C" w:rsidRDefault="004331B2" w:rsidP="00D21508">
      <w:pPr>
        <w:jc w:val="lef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対</w:t>
      </w:r>
      <w:r w:rsidR="001C7DB5" w:rsidRPr="00D84A5C">
        <w:rPr>
          <w:rFonts w:asciiTheme="minorEastAsia" w:hAnsiTheme="minorEastAsia" w:hint="eastAsia"/>
          <w:sz w:val="24"/>
          <w:bdr w:val="single" w:sz="4" w:space="0" w:color="auto"/>
        </w:rPr>
        <w:t>象</w:t>
      </w:r>
      <w:r>
        <w:rPr>
          <w:rFonts w:asciiTheme="minorEastAsia" w:hAnsiTheme="minorEastAsia" w:hint="eastAsia"/>
          <w:sz w:val="24"/>
          <w:bdr w:val="single" w:sz="4" w:space="0" w:color="auto"/>
        </w:rPr>
        <w:t xml:space="preserve"> </w:t>
      </w:r>
    </w:p>
    <w:p w14:paraId="3B525D56" w14:textId="77777777" w:rsidR="001C7DB5" w:rsidRPr="00D84A5C" w:rsidRDefault="001C7DB5" w:rsidP="00D21508">
      <w:pPr>
        <w:jc w:val="left"/>
        <w:rPr>
          <w:rFonts w:asciiTheme="minorEastAsia" w:hAnsiTheme="minorEastAsia"/>
          <w:sz w:val="24"/>
        </w:rPr>
      </w:pPr>
      <w:r w:rsidRPr="00D84A5C">
        <w:rPr>
          <w:rFonts w:asciiTheme="minorEastAsia" w:hAnsiTheme="minorEastAsia" w:hint="eastAsia"/>
          <w:sz w:val="24"/>
        </w:rPr>
        <w:t xml:space="preserve">　</w:t>
      </w:r>
      <w:r w:rsidR="002C36A2" w:rsidRPr="00D84A5C">
        <w:rPr>
          <w:rFonts w:asciiTheme="minorEastAsia" w:hAnsiTheme="minorEastAsia" w:hint="eastAsia"/>
          <w:sz w:val="24"/>
          <w:u w:val="single"/>
        </w:rPr>
        <w:t>計画戸数が15戸以上</w:t>
      </w:r>
      <w:r w:rsidR="002C36A2" w:rsidRPr="00D84A5C">
        <w:rPr>
          <w:rFonts w:asciiTheme="minorEastAsia" w:hAnsiTheme="minorEastAsia" w:hint="eastAsia"/>
          <w:sz w:val="24"/>
        </w:rPr>
        <w:t>の場合で、かつ、建設する建築物がマンションの管理の適正化の推進に関する法律（平成12年法律第149</w:t>
      </w:r>
      <w:r w:rsidR="00C64372" w:rsidRPr="00D84A5C">
        <w:rPr>
          <w:rFonts w:asciiTheme="minorEastAsia" w:hAnsiTheme="minorEastAsia" w:hint="eastAsia"/>
          <w:sz w:val="24"/>
        </w:rPr>
        <w:t>号）第２条第１号に定めるマンション</w:t>
      </w:r>
      <w:r w:rsidR="00767547" w:rsidRPr="00D84A5C">
        <w:rPr>
          <w:rFonts w:asciiTheme="minorEastAsia" w:hAnsiTheme="minorEastAsia" w:hint="eastAsia"/>
          <w:sz w:val="24"/>
        </w:rPr>
        <w:t>（</w:t>
      </w:r>
      <w:r w:rsidR="00767547" w:rsidRPr="00D84A5C">
        <w:rPr>
          <w:rFonts w:asciiTheme="minorEastAsia" w:hAnsiTheme="minorEastAsia" w:hint="eastAsia"/>
          <w:sz w:val="24"/>
          <w:u w:val="single"/>
        </w:rPr>
        <w:t>いわゆる分譲マンション</w:t>
      </w:r>
      <w:r w:rsidR="00767547" w:rsidRPr="00D84A5C">
        <w:rPr>
          <w:rFonts w:asciiTheme="minorEastAsia" w:hAnsiTheme="minorEastAsia" w:hint="eastAsia"/>
          <w:sz w:val="24"/>
        </w:rPr>
        <w:t>）</w:t>
      </w:r>
    </w:p>
    <w:p w14:paraId="61D38F72" w14:textId="77777777" w:rsidR="00FB3C87" w:rsidRDefault="00FB3C87" w:rsidP="00D21508">
      <w:pPr>
        <w:jc w:val="left"/>
        <w:rPr>
          <w:rFonts w:asciiTheme="minorEastAsia" w:hAnsiTheme="minorEastAsia"/>
          <w:sz w:val="22"/>
        </w:rPr>
      </w:pPr>
    </w:p>
    <w:p w14:paraId="0C32F523" w14:textId="77777777" w:rsidR="00D84A5C" w:rsidRPr="00D84A5C" w:rsidRDefault="00D84A5C" w:rsidP="00D21508">
      <w:pPr>
        <w:jc w:val="left"/>
        <w:rPr>
          <w:rFonts w:asciiTheme="minorEastAsia" w:hAnsiTheme="minorEastAsia"/>
          <w:sz w:val="22"/>
        </w:rPr>
      </w:pPr>
    </w:p>
    <w:p w14:paraId="19F308B3" w14:textId="77777777" w:rsidR="00D84A5C" w:rsidRDefault="00D84A5C" w:rsidP="00D21508">
      <w:pPr>
        <w:jc w:val="left"/>
        <w:rPr>
          <w:rFonts w:asciiTheme="minorEastAsia" w:hAnsiTheme="minorEastAsia"/>
          <w:sz w:val="22"/>
        </w:rPr>
      </w:pPr>
    </w:p>
    <w:p w14:paraId="1BA16B5C" w14:textId="77777777" w:rsidR="00D84A5C" w:rsidRDefault="00D84A5C" w:rsidP="00D21508">
      <w:pPr>
        <w:jc w:val="left"/>
        <w:rPr>
          <w:rFonts w:asciiTheme="minorEastAsia" w:hAnsiTheme="minorEastAsia"/>
          <w:sz w:val="22"/>
        </w:rPr>
      </w:pPr>
    </w:p>
    <w:p w14:paraId="1AA061F8" w14:textId="77777777" w:rsidR="00D84A5C" w:rsidRDefault="00D84A5C" w:rsidP="00D21508">
      <w:pPr>
        <w:jc w:val="left"/>
        <w:rPr>
          <w:rFonts w:asciiTheme="minorEastAsia" w:hAnsiTheme="minorEastAsia"/>
          <w:sz w:val="22"/>
        </w:rPr>
      </w:pPr>
    </w:p>
    <w:p w14:paraId="15DB2DC1" w14:textId="77777777" w:rsidR="00D84A5C" w:rsidRDefault="00D84A5C" w:rsidP="00D21508">
      <w:pPr>
        <w:jc w:val="left"/>
        <w:rPr>
          <w:rFonts w:asciiTheme="minorEastAsia" w:hAnsiTheme="minorEastAsia"/>
          <w:sz w:val="22"/>
        </w:rPr>
      </w:pPr>
    </w:p>
    <w:p w14:paraId="1477039B" w14:textId="77777777" w:rsidR="00D84A5C" w:rsidRPr="00D84A5C" w:rsidRDefault="00FB3C87" w:rsidP="00D21508">
      <w:pPr>
        <w:jc w:val="left"/>
        <w:rPr>
          <w:rFonts w:asciiTheme="minorEastAsia" w:hAnsiTheme="minorEastAsia"/>
          <w:sz w:val="24"/>
          <w:bdr w:val="single" w:sz="4" w:space="0" w:color="auto"/>
        </w:rPr>
      </w:pPr>
      <w:r w:rsidRPr="00D84A5C">
        <w:rPr>
          <w:rFonts w:asciiTheme="minorEastAsia" w:hAnsiTheme="minorEastAsia" w:hint="eastAsia"/>
          <w:sz w:val="24"/>
          <w:bdr w:val="single" w:sz="4" w:space="0" w:color="auto"/>
        </w:rPr>
        <w:lastRenderedPageBreak/>
        <w:t>申請から認定までの流れ</w:t>
      </w:r>
    </w:p>
    <w:p w14:paraId="34D21784" w14:textId="77777777" w:rsidR="00FB3C87" w:rsidRPr="00A84E5E" w:rsidRDefault="00D84A5C" w:rsidP="00D21508">
      <w:pPr>
        <w:jc w:val="left"/>
        <w:rPr>
          <w:rFonts w:asciiTheme="minorEastAsia" w:hAnsiTheme="minorEastAsia"/>
          <w:sz w:val="22"/>
        </w:rPr>
      </w:pPr>
      <w:r>
        <w:rPr>
          <w:rFonts w:asciiTheme="minorEastAsia" w:hAnsiTheme="minorEastAsia" w:hint="eastAsia"/>
          <w:noProof/>
          <w:sz w:val="22"/>
        </w:rPr>
        <w:drawing>
          <wp:anchor distT="0" distB="0" distL="114300" distR="114300" simplePos="0" relativeHeight="251659264" behindDoc="0" locked="0" layoutInCell="1" allowOverlap="1" wp14:anchorId="7F6E938C" wp14:editId="501F70BF">
            <wp:simplePos x="0" y="0"/>
            <wp:positionH relativeFrom="column">
              <wp:posOffset>90297</wp:posOffset>
            </wp:positionH>
            <wp:positionV relativeFrom="paragraph">
              <wp:posOffset>32487</wp:posOffset>
            </wp:positionV>
            <wp:extent cx="5400040" cy="4125772"/>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bininteinonagare1-cleaned.png"/>
                    <pic:cNvPicPr/>
                  </pic:nvPicPr>
                  <pic:blipFill>
                    <a:blip r:embed="rId4">
                      <a:extLst>
                        <a:ext uri="{28A0092B-C50C-407E-A947-70E740481C1C}">
                          <a14:useLocalDpi xmlns:a14="http://schemas.microsoft.com/office/drawing/2010/main" val="0"/>
                        </a:ext>
                      </a:extLst>
                    </a:blip>
                    <a:stretch>
                      <a:fillRect/>
                    </a:stretch>
                  </pic:blipFill>
                  <pic:spPr>
                    <a:xfrm>
                      <a:off x="0" y="0"/>
                      <a:ext cx="5447260" cy="4161850"/>
                    </a:xfrm>
                    <a:prstGeom prst="rect">
                      <a:avLst/>
                    </a:prstGeom>
                  </pic:spPr>
                </pic:pic>
              </a:graphicData>
            </a:graphic>
            <wp14:sizeRelV relativeFrom="margin">
              <wp14:pctHeight>0</wp14:pctHeight>
            </wp14:sizeRelV>
          </wp:anchor>
        </w:drawing>
      </w:r>
      <w:r w:rsidR="00FB3C87">
        <w:rPr>
          <w:rFonts w:asciiTheme="minorEastAsia" w:hAnsiTheme="minorEastAsia" w:hint="eastAsia"/>
          <w:sz w:val="22"/>
        </w:rPr>
        <w:t xml:space="preserve">　</w:t>
      </w:r>
    </w:p>
    <w:p w14:paraId="7ADD045B" w14:textId="77777777" w:rsidR="002C36A2" w:rsidRDefault="002C36A2" w:rsidP="00D21508">
      <w:pPr>
        <w:jc w:val="left"/>
        <w:rPr>
          <w:rFonts w:asciiTheme="minorEastAsia" w:hAnsiTheme="minorEastAsia"/>
          <w:sz w:val="22"/>
        </w:rPr>
      </w:pPr>
    </w:p>
    <w:p w14:paraId="0BFD1C5C" w14:textId="77777777" w:rsidR="00D84A5C" w:rsidRDefault="00D84A5C" w:rsidP="00D21508">
      <w:pPr>
        <w:jc w:val="left"/>
        <w:rPr>
          <w:rFonts w:asciiTheme="minorEastAsia" w:hAnsiTheme="minorEastAsia"/>
          <w:sz w:val="22"/>
        </w:rPr>
      </w:pPr>
    </w:p>
    <w:p w14:paraId="0835AE4C" w14:textId="77777777" w:rsidR="00D84A5C" w:rsidRDefault="00D84A5C" w:rsidP="00D21508">
      <w:pPr>
        <w:jc w:val="left"/>
        <w:rPr>
          <w:rFonts w:asciiTheme="minorEastAsia" w:hAnsiTheme="minorEastAsia"/>
          <w:sz w:val="22"/>
        </w:rPr>
      </w:pPr>
    </w:p>
    <w:p w14:paraId="0E6C47EB" w14:textId="77777777" w:rsidR="00D84A5C" w:rsidRDefault="00D84A5C" w:rsidP="00D21508">
      <w:pPr>
        <w:jc w:val="left"/>
        <w:rPr>
          <w:rFonts w:asciiTheme="minorEastAsia" w:hAnsiTheme="minorEastAsia"/>
          <w:sz w:val="22"/>
        </w:rPr>
      </w:pPr>
    </w:p>
    <w:p w14:paraId="6B0FBF96" w14:textId="77777777" w:rsidR="00D84A5C" w:rsidRDefault="00D84A5C" w:rsidP="00D21508">
      <w:pPr>
        <w:jc w:val="left"/>
        <w:rPr>
          <w:rFonts w:asciiTheme="minorEastAsia" w:hAnsiTheme="minorEastAsia"/>
          <w:sz w:val="22"/>
        </w:rPr>
      </w:pPr>
    </w:p>
    <w:p w14:paraId="5635C6B1" w14:textId="77777777" w:rsidR="00D84A5C" w:rsidRDefault="00D84A5C" w:rsidP="00D21508">
      <w:pPr>
        <w:jc w:val="left"/>
        <w:rPr>
          <w:rFonts w:asciiTheme="minorEastAsia" w:hAnsiTheme="minorEastAsia"/>
          <w:sz w:val="22"/>
        </w:rPr>
      </w:pPr>
    </w:p>
    <w:p w14:paraId="68144F09" w14:textId="77777777" w:rsidR="00D84A5C" w:rsidRDefault="00D84A5C" w:rsidP="00D21508">
      <w:pPr>
        <w:jc w:val="left"/>
        <w:rPr>
          <w:rFonts w:asciiTheme="minorEastAsia" w:hAnsiTheme="minorEastAsia"/>
          <w:sz w:val="22"/>
        </w:rPr>
      </w:pPr>
    </w:p>
    <w:p w14:paraId="6E290B32" w14:textId="77777777" w:rsidR="00D84A5C" w:rsidRDefault="00D84A5C" w:rsidP="00D21508">
      <w:pPr>
        <w:jc w:val="left"/>
        <w:rPr>
          <w:rFonts w:asciiTheme="minorEastAsia" w:hAnsiTheme="minorEastAsia"/>
          <w:sz w:val="22"/>
        </w:rPr>
      </w:pPr>
    </w:p>
    <w:p w14:paraId="379F71D4" w14:textId="77777777" w:rsidR="00D84A5C" w:rsidRDefault="00D84A5C" w:rsidP="00D21508">
      <w:pPr>
        <w:jc w:val="left"/>
        <w:rPr>
          <w:rFonts w:asciiTheme="minorEastAsia" w:hAnsiTheme="minorEastAsia"/>
          <w:sz w:val="22"/>
        </w:rPr>
      </w:pPr>
    </w:p>
    <w:p w14:paraId="7ADEA4CF" w14:textId="77777777" w:rsidR="00D84A5C" w:rsidRDefault="00D84A5C" w:rsidP="00D21508">
      <w:pPr>
        <w:jc w:val="left"/>
        <w:rPr>
          <w:rFonts w:asciiTheme="minorEastAsia" w:hAnsiTheme="minorEastAsia"/>
          <w:sz w:val="22"/>
        </w:rPr>
      </w:pPr>
    </w:p>
    <w:p w14:paraId="4A658E63" w14:textId="77777777" w:rsidR="00D84A5C" w:rsidRDefault="00D84A5C" w:rsidP="00D21508">
      <w:pPr>
        <w:jc w:val="left"/>
        <w:rPr>
          <w:rFonts w:asciiTheme="minorEastAsia" w:hAnsiTheme="minorEastAsia"/>
          <w:sz w:val="22"/>
        </w:rPr>
      </w:pPr>
    </w:p>
    <w:p w14:paraId="3514491A" w14:textId="77777777" w:rsidR="00D84A5C" w:rsidRDefault="00D84A5C" w:rsidP="00D21508">
      <w:pPr>
        <w:jc w:val="left"/>
        <w:rPr>
          <w:rFonts w:asciiTheme="minorEastAsia" w:hAnsiTheme="minorEastAsia"/>
          <w:sz w:val="22"/>
        </w:rPr>
      </w:pPr>
    </w:p>
    <w:p w14:paraId="66453BD1" w14:textId="77777777" w:rsidR="00D84A5C" w:rsidRDefault="00D84A5C" w:rsidP="00D21508">
      <w:pPr>
        <w:jc w:val="left"/>
        <w:rPr>
          <w:rFonts w:asciiTheme="minorEastAsia" w:hAnsiTheme="minorEastAsia"/>
          <w:sz w:val="22"/>
        </w:rPr>
      </w:pPr>
    </w:p>
    <w:p w14:paraId="0914A4CF" w14:textId="77777777" w:rsidR="00D84A5C" w:rsidRDefault="00D84A5C" w:rsidP="00D21508">
      <w:pPr>
        <w:jc w:val="left"/>
        <w:rPr>
          <w:rFonts w:asciiTheme="minorEastAsia" w:hAnsiTheme="minorEastAsia"/>
          <w:sz w:val="22"/>
        </w:rPr>
      </w:pPr>
    </w:p>
    <w:p w14:paraId="7803518B" w14:textId="77777777" w:rsidR="00D84A5C" w:rsidRDefault="00D84A5C" w:rsidP="00D21508">
      <w:pPr>
        <w:jc w:val="left"/>
        <w:rPr>
          <w:rFonts w:asciiTheme="minorEastAsia" w:hAnsiTheme="minorEastAsia"/>
          <w:sz w:val="22"/>
        </w:rPr>
      </w:pPr>
    </w:p>
    <w:p w14:paraId="325C321D" w14:textId="77777777" w:rsidR="00D84A5C" w:rsidRDefault="00D84A5C" w:rsidP="00D21508">
      <w:pPr>
        <w:jc w:val="left"/>
        <w:rPr>
          <w:rFonts w:asciiTheme="minorEastAsia" w:hAnsiTheme="minorEastAsia"/>
          <w:sz w:val="22"/>
        </w:rPr>
      </w:pPr>
    </w:p>
    <w:p w14:paraId="15FB5CAD" w14:textId="77777777" w:rsidR="00D84A5C" w:rsidRDefault="00D84A5C" w:rsidP="00D21508">
      <w:pPr>
        <w:jc w:val="left"/>
        <w:rPr>
          <w:rFonts w:asciiTheme="minorEastAsia" w:hAnsiTheme="minorEastAsia"/>
          <w:sz w:val="22"/>
        </w:rPr>
      </w:pPr>
      <w:r>
        <w:rPr>
          <w:rFonts w:asciiTheme="minorEastAsia" w:hAnsiTheme="minorEastAsia"/>
          <w:sz w:val="22"/>
        </w:rPr>
        <w:tab/>
      </w:r>
    </w:p>
    <w:p w14:paraId="671F2007" w14:textId="77777777" w:rsidR="00D84A5C" w:rsidRDefault="00D84A5C" w:rsidP="00D84A5C">
      <w:pPr>
        <w:jc w:val="right"/>
        <w:rPr>
          <w:rFonts w:asciiTheme="minorEastAsia" w:hAnsiTheme="minorEastAsia"/>
          <w:sz w:val="22"/>
        </w:rPr>
      </w:pPr>
      <w:r w:rsidRPr="00D84A5C">
        <w:rPr>
          <w:rFonts w:asciiTheme="minorEastAsia" w:hAnsiTheme="minorEastAsia" w:hint="eastAsia"/>
          <w:sz w:val="20"/>
        </w:rPr>
        <w:t>※(公財)マンション管理センターホームページより転載</w:t>
      </w:r>
    </w:p>
    <w:p w14:paraId="301C9BD0" w14:textId="77777777" w:rsidR="00D84A5C" w:rsidRPr="00A84E5E" w:rsidRDefault="00D84A5C" w:rsidP="00D21508">
      <w:pPr>
        <w:jc w:val="left"/>
        <w:rPr>
          <w:rFonts w:asciiTheme="minorEastAsia" w:hAnsiTheme="minorEastAsia"/>
          <w:sz w:val="22"/>
        </w:rPr>
      </w:pPr>
    </w:p>
    <w:p w14:paraId="54924A49" w14:textId="77777777" w:rsidR="002C36A2" w:rsidRPr="00D84A5C" w:rsidRDefault="002C36A2" w:rsidP="00D21508">
      <w:pPr>
        <w:jc w:val="left"/>
        <w:rPr>
          <w:rFonts w:asciiTheme="minorEastAsia" w:hAnsiTheme="minorEastAsia"/>
          <w:b/>
          <w:sz w:val="24"/>
          <w:bdr w:val="single" w:sz="4" w:space="0" w:color="auto"/>
        </w:rPr>
      </w:pPr>
      <w:r w:rsidRPr="00D84A5C">
        <w:rPr>
          <w:rFonts w:asciiTheme="minorEastAsia" w:hAnsiTheme="minorEastAsia" w:hint="eastAsia"/>
          <w:b/>
          <w:sz w:val="24"/>
          <w:bdr w:val="single" w:sz="4" w:space="0" w:color="auto"/>
        </w:rPr>
        <w:t>報告書の提出について</w:t>
      </w:r>
    </w:p>
    <w:p w14:paraId="0B38B68D" w14:textId="63D0A4C5" w:rsidR="002C36A2" w:rsidRPr="00D84A5C" w:rsidRDefault="00767547" w:rsidP="00767547">
      <w:pPr>
        <w:ind w:left="480" w:hangingChars="200" w:hanging="480"/>
        <w:jc w:val="left"/>
        <w:rPr>
          <w:rFonts w:asciiTheme="minorEastAsia" w:hAnsiTheme="minorEastAsia"/>
          <w:sz w:val="24"/>
        </w:rPr>
      </w:pPr>
      <w:r w:rsidRPr="00D84A5C">
        <w:rPr>
          <w:rFonts w:asciiTheme="minorEastAsia" w:hAnsiTheme="minorEastAsia" w:hint="eastAsia"/>
          <w:sz w:val="24"/>
        </w:rPr>
        <w:t xml:space="preserve">　１）建築調整課住宅担当の窓口（大田区役所本庁舎７階1</w:t>
      </w:r>
      <w:r w:rsidR="004665F7">
        <w:rPr>
          <w:rFonts w:asciiTheme="minorEastAsia" w:hAnsiTheme="minorEastAsia" w:hint="eastAsia"/>
          <w:sz w:val="24"/>
        </w:rPr>
        <w:t>1</w:t>
      </w:r>
      <w:r w:rsidRPr="00D84A5C">
        <w:rPr>
          <w:rFonts w:asciiTheme="minorEastAsia" w:hAnsiTheme="minorEastAsia" w:hint="eastAsia"/>
          <w:sz w:val="24"/>
        </w:rPr>
        <w:t>番窓口）にお越しください。</w:t>
      </w:r>
    </w:p>
    <w:p w14:paraId="19C00582" w14:textId="67EB77AF" w:rsidR="00710437" w:rsidRPr="00D84A5C" w:rsidRDefault="00767547" w:rsidP="00C93932">
      <w:pPr>
        <w:ind w:left="480" w:hangingChars="200" w:hanging="480"/>
        <w:jc w:val="left"/>
        <w:rPr>
          <w:rFonts w:asciiTheme="minorEastAsia" w:hAnsiTheme="minorEastAsia"/>
          <w:sz w:val="24"/>
        </w:rPr>
      </w:pPr>
      <w:r w:rsidRPr="00D84A5C">
        <w:rPr>
          <w:rFonts w:asciiTheme="minorEastAsia" w:hAnsiTheme="minorEastAsia" w:hint="eastAsia"/>
          <w:sz w:val="24"/>
        </w:rPr>
        <w:t xml:space="preserve">　２）マンション管理計画案予備認定報告書をお渡しいたします</w:t>
      </w:r>
      <w:r w:rsidR="00710437" w:rsidRPr="00D84A5C">
        <w:rPr>
          <w:rFonts w:asciiTheme="minorEastAsia" w:hAnsiTheme="minorEastAsia" w:hint="eastAsia"/>
          <w:sz w:val="24"/>
        </w:rPr>
        <w:t>ので、ご記入の上、住宅</w:t>
      </w:r>
      <w:r w:rsidR="004665F7">
        <w:rPr>
          <w:rFonts w:asciiTheme="minorEastAsia" w:hAnsiTheme="minorEastAsia" w:hint="eastAsia"/>
          <w:sz w:val="24"/>
        </w:rPr>
        <w:t>政策</w:t>
      </w:r>
      <w:r w:rsidR="00710437" w:rsidRPr="00D84A5C">
        <w:rPr>
          <w:rFonts w:asciiTheme="minorEastAsia" w:hAnsiTheme="minorEastAsia" w:hint="eastAsia"/>
          <w:sz w:val="24"/>
        </w:rPr>
        <w:t>担当</w:t>
      </w:r>
      <w:r w:rsidR="00A3612C" w:rsidRPr="00D84A5C">
        <w:rPr>
          <w:rFonts w:asciiTheme="minorEastAsia" w:hAnsiTheme="minorEastAsia" w:hint="eastAsia"/>
          <w:sz w:val="24"/>
        </w:rPr>
        <w:t>あてに</w:t>
      </w:r>
      <w:r w:rsidR="00710437" w:rsidRPr="00D84A5C">
        <w:rPr>
          <w:rFonts w:asciiTheme="minorEastAsia" w:hAnsiTheme="minorEastAsia" w:hint="eastAsia"/>
          <w:sz w:val="24"/>
        </w:rPr>
        <w:t>ご提出ください。</w:t>
      </w:r>
    </w:p>
    <w:p w14:paraId="76A00E3C" w14:textId="09EED47E" w:rsidR="00C93932" w:rsidRPr="00D84A5C" w:rsidRDefault="00C93932" w:rsidP="00C93932">
      <w:pPr>
        <w:ind w:left="480" w:hangingChars="200" w:hanging="480"/>
        <w:jc w:val="left"/>
        <w:rPr>
          <w:rFonts w:asciiTheme="minorEastAsia" w:hAnsiTheme="minorEastAsia"/>
          <w:sz w:val="24"/>
        </w:rPr>
      </w:pPr>
      <w:r w:rsidRPr="00D84A5C">
        <w:rPr>
          <w:rFonts w:asciiTheme="minorEastAsia" w:hAnsiTheme="minorEastAsia" w:hint="eastAsia"/>
          <w:sz w:val="24"/>
        </w:rPr>
        <w:t xml:space="preserve">　３）予備認定を取得した場合、</w:t>
      </w:r>
      <w:r w:rsidR="00A3612C" w:rsidRPr="00D84A5C">
        <w:rPr>
          <w:rFonts w:asciiTheme="minorEastAsia" w:hAnsiTheme="minorEastAsia" w:hint="eastAsia"/>
          <w:sz w:val="24"/>
        </w:rPr>
        <w:t>後日、</w:t>
      </w:r>
      <w:r w:rsidRPr="00D84A5C">
        <w:rPr>
          <w:rFonts w:asciiTheme="minorEastAsia" w:hAnsiTheme="minorEastAsia" w:hint="eastAsia"/>
          <w:sz w:val="24"/>
        </w:rPr>
        <w:t>認定を確認できる書面</w:t>
      </w:r>
      <w:r w:rsidR="00564A75" w:rsidRPr="00D84A5C">
        <w:rPr>
          <w:rFonts w:asciiTheme="minorEastAsia" w:hAnsiTheme="minorEastAsia" w:hint="eastAsia"/>
          <w:sz w:val="24"/>
        </w:rPr>
        <w:t>（予備認定通知書の写し等）</w:t>
      </w:r>
      <w:r w:rsidR="002D47CB">
        <w:rPr>
          <w:rFonts w:asciiTheme="minorEastAsia" w:hAnsiTheme="minorEastAsia" w:hint="eastAsia"/>
          <w:sz w:val="24"/>
        </w:rPr>
        <w:t>を住宅</w:t>
      </w:r>
      <w:r w:rsidR="004665F7">
        <w:rPr>
          <w:rFonts w:asciiTheme="minorEastAsia" w:hAnsiTheme="minorEastAsia" w:hint="eastAsia"/>
          <w:sz w:val="24"/>
        </w:rPr>
        <w:t>政策</w:t>
      </w:r>
      <w:r w:rsidR="002D47CB">
        <w:rPr>
          <w:rFonts w:asciiTheme="minorEastAsia" w:hAnsiTheme="minorEastAsia" w:hint="eastAsia"/>
          <w:sz w:val="24"/>
        </w:rPr>
        <w:t>担当あてに</w:t>
      </w:r>
      <w:r w:rsidR="004665F7" w:rsidRPr="00D84A5C">
        <w:rPr>
          <w:rFonts w:asciiTheme="minorEastAsia" w:hAnsiTheme="minorEastAsia" w:hint="eastAsia"/>
          <w:sz w:val="24"/>
        </w:rPr>
        <w:t>ご提出ください</w:t>
      </w:r>
      <w:r w:rsidR="002D47CB">
        <w:rPr>
          <w:rFonts w:asciiTheme="minorEastAsia" w:hAnsiTheme="minorEastAsia" w:hint="eastAsia"/>
          <w:sz w:val="24"/>
        </w:rPr>
        <w:t>。</w:t>
      </w:r>
    </w:p>
    <w:p w14:paraId="754F14F8" w14:textId="77777777" w:rsidR="00C744A7" w:rsidRDefault="00C744A7" w:rsidP="00D84A5C">
      <w:pPr>
        <w:ind w:leftChars="50" w:left="105"/>
        <w:rPr>
          <w:rFonts w:asciiTheme="minorEastAsia" w:hAnsiTheme="minorEastAsia"/>
          <w:sz w:val="22"/>
        </w:rPr>
      </w:pPr>
    </w:p>
    <w:p w14:paraId="75E473FD" w14:textId="77777777" w:rsidR="005308C4" w:rsidRPr="00A84E5E" w:rsidRDefault="005308C4" w:rsidP="00D84A5C">
      <w:pPr>
        <w:ind w:leftChars="50" w:left="105"/>
        <w:rPr>
          <w:rFonts w:asciiTheme="minorEastAsia" w:hAnsiTheme="minorEastAsia"/>
          <w:sz w:val="22"/>
        </w:rPr>
      </w:pPr>
    </w:p>
    <w:p w14:paraId="5842A187" w14:textId="77777777" w:rsidR="00C744A7" w:rsidRPr="00A84E5E" w:rsidRDefault="00E46605" w:rsidP="00C744A7">
      <w:pPr>
        <w:ind w:leftChars="50" w:left="105" w:firstLineChars="2100" w:firstLine="4620"/>
        <w:rPr>
          <w:rFonts w:asciiTheme="minorEastAsia" w:hAnsiTheme="minorEastAsia"/>
          <w:sz w:val="22"/>
        </w:rPr>
      </w:pPr>
      <w:r w:rsidRPr="00A84E5E">
        <w:rPr>
          <w:rFonts w:asciiTheme="minorEastAsia" w:hAnsiTheme="minorEastAsia" w:hint="eastAsia"/>
          <w:sz w:val="22"/>
        </w:rPr>
        <w:t>担　当　　〒</w:t>
      </w:r>
      <w:r w:rsidRPr="00A84E5E">
        <w:rPr>
          <w:rFonts w:asciiTheme="minorEastAsia" w:hAnsiTheme="minorEastAsia"/>
          <w:sz w:val="22"/>
        </w:rPr>
        <w:t>144-8621</w:t>
      </w:r>
    </w:p>
    <w:p w14:paraId="0F3B922F" w14:textId="77777777" w:rsidR="00C744A7" w:rsidRPr="00A84E5E" w:rsidRDefault="00E46605" w:rsidP="00C744A7">
      <w:pPr>
        <w:ind w:leftChars="50" w:left="105" w:firstLineChars="2600" w:firstLine="5720"/>
        <w:rPr>
          <w:rFonts w:asciiTheme="minorEastAsia" w:hAnsiTheme="minorEastAsia"/>
          <w:sz w:val="22"/>
        </w:rPr>
      </w:pPr>
      <w:r w:rsidRPr="00A84E5E">
        <w:rPr>
          <w:rFonts w:asciiTheme="minorEastAsia" w:hAnsiTheme="minorEastAsia" w:hint="eastAsia"/>
          <w:sz w:val="22"/>
        </w:rPr>
        <w:t>大田区蒲田５－</w:t>
      </w:r>
      <w:r w:rsidRPr="00A84E5E">
        <w:rPr>
          <w:rFonts w:asciiTheme="minorEastAsia" w:hAnsiTheme="minorEastAsia"/>
          <w:sz w:val="22"/>
        </w:rPr>
        <w:t>13</w:t>
      </w:r>
      <w:r w:rsidRPr="00A84E5E">
        <w:rPr>
          <w:rFonts w:asciiTheme="minorEastAsia" w:hAnsiTheme="minorEastAsia" w:hint="eastAsia"/>
          <w:sz w:val="22"/>
        </w:rPr>
        <w:t>－</w:t>
      </w:r>
      <w:r w:rsidRPr="00A84E5E">
        <w:rPr>
          <w:rFonts w:asciiTheme="minorEastAsia" w:hAnsiTheme="minorEastAsia"/>
          <w:sz w:val="22"/>
        </w:rPr>
        <w:t>14</w:t>
      </w:r>
    </w:p>
    <w:p w14:paraId="7B63DC41" w14:textId="77777777" w:rsidR="00C744A7" w:rsidRPr="00A84E5E" w:rsidRDefault="00E46605" w:rsidP="00C744A7">
      <w:pPr>
        <w:ind w:leftChars="50" w:left="105" w:firstLineChars="2600" w:firstLine="5720"/>
        <w:rPr>
          <w:rFonts w:asciiTheme="minorEastAsia" w:hAnsiTheme="minorEastAsia"/>
          <w:sz w:val="22"/>
        </w:rPr>
      </w:pPr>
      <w:r w:rsidRPr="00A84E5E">
        <w:rPr>
          <w:rFonts w:asciiTheme="minorEastAsia" w:hAnsiTheme="minorEastAsia" w:hint="eastAsia"/>
          <w:sz w:val="22"/>
        </w:rPr>
        <w:t>大田区まちづくり推進部</w:t>
      </w:r>
    </w:p>
    <w:p w14:paraId="410598E2" w14:textId="79BFF00D" w:rsidR="00C744A7" w:rsidRPr="00A84E5E" w:rsidRDefault="00E46605" w:rsidP="00C744A7">
      <w:pPr>
        <w:ind w:leftChars="50" w:left="105" w:firstLineChars="2600" w:firstLine="5720"/>
        <w:rPr>
          <w:rFonts w:asciiTheme="minorEastAsia" w:hAnsiTheme="minorEastAsia"/>
          <w:sz w:val="22"/>
        </w:rPr>
      </w:pPr>
      <w:r w:rsidRPr="00A84E5E">
        <w:rPr>
          <w:rFonts w:asciiTheme="minorEastAsia" w:hAnsiTheme="minorEastAsia" w:hint="eastAsia"/>
          <w:sz w:val="22"/>
        </w:rPr>
        <w:t>建築調整課住宅</w:t>
      </w:r>
      <w:r w:rsidR="0084052E">
        <w:rPr>
          <w:rFonts w:asciiTheme="minorEastAsia" w:hAnsiTheme="minorEastAsia" w:hint="eastAsia"/>
          <w:sz w:val="22"/>
        </w:rPr>
        <w:t>政策</w:t>
      </w:r>
      <w:r w:rsidRPr="00A84E5E">
        <w:rPr>
          <w:rFonts w:asciiTheme="minorEastAsia" w:hAnsiTheme="minorEastAsia" w:hint="eastAsia"/>
          <w:sz w:val="22"/>
        </w:rPr>
        <w:t>担当</w:t>
      </w:r>
    </w:p>
    <w:p w14:paraId="0EC6E5E7" w14:textId="77777777" w:rsidR="00EA3125" w:rsidRPr="00A84E5E" w:rsidRDefault="00C744A7" w:rsidP="00C744A7">
      <w:pPr>
        <w:ind w:leftChars="2248" w:left="4721"/>
        <w:rPr>
          <w:rFonts w:asciiTheme="minorEastAsia" w:hAnsiTheme="minorEastAsia"/>
          <w:sz w:val="22"/>
        </w:rPr>
      </w:pPr>
      <w:r w:rsidRPr="00A84E5E">
        <w:rPr>
          <w:rFonts w:asciiTheme="minorEastAsia" w:hAnsiTheme="minorEastAsia" w:hint="eastAsia"/>
          <w:sz w:val="22"/>
        </w:rPr>
        <w:t>ＴＥＬ　　０３－５７４４―１４１６</w:t>
      </w:r>
      <w:r w:rsidR="00E46605" w:rsidRPr="00A84E5E">
        <w:rPr>
          <w:rFonts w:asciiTheme="minorEastAsia" w:hAnsiTheme="minorEastAsia" w:hint="eastAsia"/>
          <w:kern w:val="0"/>
          <w:sz w:val="22"/>
        </w:rPr>
        <w:t>ＦＡＸ</w:t>
      </w:r>
      <w:r w:rsidRPr="00A84E5E">
        <w:rPr>
          <w:rFonts w:asciiTheme="minorEastAsia" w:hAnsiTheme="minorEastAsia" w:hint="eastAsia"/>
          <w:kern w:val="0"/>
          <w:sz w:val="22"/>
        </w:rPr>
        <w:t xml:space="preserve">　　</w:t>
      </w:r>
      <w:r w:rsidR="00E46605" w:rsidRPr="00A84E5E">
        <w:rPr>
          <w:rFonts w:asciiTheme="minorEastAsia" w:hAnsiTheme="minorEastAsia" w:hint="eastAsia"/>
          <w:sz w:val="22"/>
        </w:rPr>
        <w:t>０３－５７４４－１５５８</w:t>
      </w:r>
    </w:p>
    <w:sectPr w:rsidR="00EA3125" w:rsidRPr="00A84E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B2"/>
    <w:rsid w:val="001C17AB"/>
    <w:rsid w:val="001C7DB5"/>
    <w:rsid w:val="002B1D3F"/>
    <w:rsid w:val="002C36A2"/>
    <w:rsid w:val="002D47CB"/>
    <w:rsid w:val="00417BD9"/>
    <w:rsid w:val="004331B2"/>
    <w:rsid w:val="004665F7"/>
    <w:rsid w:val="004A2129"/>
    <w:rsid w:val="004F37B2"/>
    <w:rsid w:val="005308C4"/>
    <w:rsid w:val="00540D24"/>
    <w:rsid w:val="005513EB"/>
    <w:rsid w:val="00564A75"/>
    <w:rsid w:val="006111A2"/>
    <w:rsid w:val="00710437"/>
    <w:rsid w:val="00767547"/>
    <w:rsid w:val="007A1689"/>
    <w:rsid w:val="008212C5"/>
    <w:rsid w:val="0084052E"/>
    <w:rsid w:val="008C32B2"/>
    <w:rsid w:val="00A3612C"/>
    <w:rsid w:val="00A53EFF"/>
    <w:rsid w:val="00A84E5E"/>
    <w:rsid w:val="00B006F2"/>
    <w:rsid w:val="00BE29C5"/>
    <w:rsid w:val="00BF5469"/>
    <w:rsid w:val="00C64372"/>
    <w:rsid w:val="00C744A7"/>
    <w:rsid w:val="00C93932"/>
    <w:rsid w:val="00CD1D49"/>
    <w:rsid w:val="00D21508"/>
    <w:rsid w:val="00D84A5C"/>
    <w:rsid w:val="00DF0541"/>
    <w:rsid w:val="00E46605"/>
    <w:rsid w:val="00EA3125"/>
    <w:rsid w:val="00F2286F"/>
    <w:rsid w:val="00F451D2"/>
    <w:rsid w:val="00FB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A778B"/>
  <w15:chartTrackingRefBased/>
  <w15:docId w15:val="{0075093D-D463-4D77-BEED-6778FF9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1508"/>
  </w:style>
  <w:style w:type="character" w:customStyle="1" w:styleId="a4">
    <w:name w:val="日付 (文字)"/>
    <w:basedOn w:val="a0"/>
    <w:link w:val="a3"/>
    <w:uiPriority w:val="99"/>
    <w:semiHidden/>
    <w:rsid w:val="00D2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dcterms:created xsi:type="dcterms:W3CDTF">2024-01-19T00:33:00Z</dcterms:created>
  <dcterms:modified xsi:type="dcterms:W3CDTF">2025-03-28T00:01:00Z</dcterms:modified>
</cp:coreProperties>
</file>