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497" w:rsidRPr="007231AC" w:rsidRDefault="0042104A" w:rsidP="007231AC">
      <w:pPr>
        <w:adjustRightInd w:val="0"/>
        <w:spacing w:before="100" w:beforeAutospacing="1" w:after="100" w:afterAutospacing="1"/>
        <w:rPr>
          <w:rFonts w:ascii="ＭＳ Ｐゴシック" w:eastAsia="ＭＳ Ｐゴシック" w:hAnsi="ＭＳ Ｐゴシック"/>
          <w:sz w:val="28"/>
          <w:szCs w:val="28"/>
          <w:u w:val="single"/>
        </w:rPr>
      </w:pPr>
      <w:r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>モバイルレジ</w:t>
      </w:r>
      <w:r w:rsidR="00561011" w:rsidRPr="007231AC"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>から口座登録ができるようになりました</w:t>
      </w:r>
    </w:p>
    <w:p w:rsidR="0054707F" w:rsidRDefault="0054707F" w:rsidP="007231AC">
      <w:pPr>
        <w:widowControl/>
        <w:shd w:val="clear" w:color="auto" w:fill="FFFFFF"/>
        <w:adjustRightInd w:val="0"/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/>
          <w:color w:val="333333"/>
          <w:kern w:val="0"/>
          <w:sz w:val="22"/>
        </w:rPr>
      </w:pPr>
      <w:r w:rsidRPr="00BF5200">
        <w:rPr>
          <w:rFonts w:ascii="ＭＳ Ｐゴシック" w:eastAsia="ＭＳ Ｐゴシック" w:hAnsi="ＭＳ Ｐゴシック" w:cs="ＭＳ Ｐゴシック" w:hint="eastAsia"/>
          <w:b/>
          <w:bCs/>
          <w:color w:val="000099"/>
          <w:kern w:val="0"/>
          <w:sz w:val="22"/>
        </w:rPr>
        <w:t>モバイルレジ</w:t>
      </w:r>
      <w:r>
        <w:rPr>
          <w:rFonts w:ascii="ＭＳ Ｐゴシック" w:eastAsia="ＭＳ Ｐゴシック" w:hAnsi="ＭＳ Ｐゴシック" w:cs="ＭＳ Ｐゴシック" w:hint="eastAsia"/>
          <w:b/>
          <w:bCs/>
          <w:color w:val="000099"/>
          <w:kern w:val="0"/>
          <w:sz w:val="22"/>
        </w:rPr>
        <w:t>口座振替受付サービス</w:t>
      </w:r>
      <w:r w:rsidRPr="00BF5200">
        <w:rPr>
          <w:rFonts w:ascii="ＭＳ Ｐゴシック" w:eastAsia="ＭＳ Ｐゴシック" w:hAnsi="ＭＳ Ｐゴシック" w:cs="ＭＳ Ｐゴシック" w:hint="eastAsia"/>
          <w:b/>
          <w:bCs/>
          <w:color w:val="000099"/>
          <w:kern w:val="0"/>
          <w:sz w:val="22"/>
        </w:rPr>
        <w:t>とは</w:t>
      </w:r>
      <w:r w:rsidRPr="00BF5200">
        <w:rPr>
          <w:rFonts w:ascii="ＭＳ Ｐゴシック" w:eastAsia="ＭＳ Ｐゴシック" w:hAnsi="ＭＳ Ｐゴシック" w:cs="ＭＳ Ｐゴシック" w:hint="eastAsia"/>
          <w:color w:val="333333"/>
          <w:kern w:val="0"/>
          <w:sz w:val="22"/>
        </w:rPr>
        <w:br/>
        <w:t>納付書に印刷されたバーコードを携帯電話のカメラで読み取り、</w:t>
      </w:r>
      <w:r w:rsidR="00561011">
        <w:rPr>
          <w:rFonts w:ascii="ＭＳ Ｐゴシック" w:eastAsia="ＭＳ Ｐゴシック" w:hAnsi="ＭＳ Ｐゴシック" w:cs="ＭＳ Ｐゴシック" w:hint="eastAsia"/>
          <w:color w:val="333333"/>
          <w:kern w:val="0"/>
          <w:sz w:val="22"/>
        </w:rPr>
        <w:t>金融機関のサイト</w:t>
      </w:r>
      <w:r w:rsidR="007231AC">
        <w:rPr>
          <w:rFonts w:ascii="ＭＳ Ｐゴシック" w:eastAsia="ＭＳ Ｐゴシック" w:hAnsi="ＭＳ Ｐゴシック" w:cs="ＭＳ Ｐゴシック" w:hint="eastAsia"/>
          <w:color w:val="333333"/>
          <w:kern w:val="0"/>
          <w:sz w:val="22"/>
        </w:rPr>
        <w:t>に接続し</w:t>
      </w:r>
      <w:r w:rsidR="00E954E0">
        <w:rPr>
          <w:rFonts w:ascii="ＭＳ Ｐゴシック" w:eastAsia="ＭＳ Ｐゴシック" w:hAnsi="ＭＳ Ｐゴシック" w:cs="ＭＳ Ｐゴシック" w:hint="eastAsia"/>
          <w:color w:val="333333"/>
          <w:kern w:val="0"/>
          <w:sz w:val="22"/>
        </w:rPr>
        <w:t>て</w:t>
      </w:r>
      <w:r w:rsidR="0093098D">
        <w:rPr>
          <w:rFonts w:ascii="ＭＳ Ｐゴシック" w:eastAsia="ＭＳ Ｐゴシック" w:hAnsi="ＭＳ Ｐゴシック" w:cs="ＭＳ Ｐゴシック" w:hint="eastAsia"/>
          <w:color w:val="333333"/>
          <w:kern w:val="0"/>
          <w:sz w:val="22"/>
        </w:rPr>
        <w:t>、</w:t>
      </w:r>
      <w:bookmarkStart w:id="0" w:name="_GoBack"/>
      <w:bookmarkEnd w:id="0"/>
      <w:r w:rsidR="007231AC">
        <w:rPr>
          <w:rFonts w:ascii="ＭＳ Ｐゴシック" w:eastAsia="ＭＳ Ｐゴシック" w:hAnsi="ＭＳ Ｐゴシック" w:cs="ＭＳ Ｐゴシック" w:hint="eastAsia"/>
          <w:color w:val="333333"/>
          <w:kern w:val="0"/>
          <w:sz w:val="22"/>
        </w:rPr>
        <w:t>国民健康保険料の</w:t>
      </w:r>
      <w:r w:rsidR="00561011">
        <w:rPr>
          <w:rFonts w:ascii="ＭＳ Ｐゴシック" w:eastAsia="ＭＳ Ｐゴシック" w:hAnsi="ＭＳ Ｐゴシック" w:cs="ＭＳ Ｐゴシック" w:hint="eastAsia"/>
          <w:color w:val="333333"/>
          <w:kern w:val="0"/>
          <w:sz w:val="22"/>
        </w:rPr>
        <w:t>口座振替</w:t>
      </w:r>
      <w:r w:rsidR="007231AC">
        <w:rPr>
          <w:rFonts w:ascii="ＭＳ Ｐゴシック" w:eastAsia="ＭＳ Ｐゴシック" w:hAnsi="ＭＳ Ｐゴシック" w:cs="ＭＳ Ｐゴシック" w:hint="eastAsia"/>
          <w:color w:val="333333"/>
          <w:kern w:val="0"/>
          <w:sz w:val="22"/>
        </w:rPr>
        <w:t>のお申込みができるサービスです。</w:t>
      </w:r>
    </w:p>
    <w:p w:rsidR="007231AC" w:rsidRDefault="007231AC" w:rsidP="007231AC">
      <w:pPr>
        <w:widowControl/>
        <w:shd w:val="clear" w:color="auto" w:fill="FFFFFF"/>
        <w:adjustRightInd w:val="0"/>
        <w:spacing w:before="100" w:beforeAutospacing="1" w:after="100" w:afterAutospacing="1" w:line="240" w:lineRule="atLeast"/>
        <w:contextualSpacing/>
        <w:jc w:val="left"/>
        <w:rPr>
          <w:rFonts w:ascii="ＭＳ Ｐゴシック" w:eastAsia="ＭＳ Ｐゴシック" w:hAnsi="ＭＳ Ｐゴシック" w:cs="ＭＳ Ｐゴシック"/>
          <w:b/>
          <w:bCs/>
          <w:color w:val="000099"/>
          <w:kern w:val="0"/>
          <w:sz w:val="22"/>
        </w:rPr>
      </w:pPr>
      <w:r>
        <w:rPr>
          <w:rFonts w:ascii="ＭＳ Ｐゴシック" w:eastAsia="ＭＳ Ｐゴシック" w:hAnsi="ＭＳ Ｐゴシック" w:cs="ＭＳ Ｐゴシック" w:hint="eastAsia"/>
          <w:b/>
          <w:bCs/>
          <w:color w:val="000099"/>
          <w:kern w:val="0"/>
          <w:sz w:val="22"/>
        </w:rPr>
        <w:t>利用できる金融機関</w:t>
      </w:r>
    </w:p>
    <w:p w:rsidR="007231AC" w:rsidRDefault="007231AC" w:rsidP="007231AC">
      <w:pPr>
        <w:widowControl/>
        <w:shd w:val="clear" w:color="auto" w:fill="FFFFFF"/>
        <w:adjustRightInd w:val="0"/>
        <w:spacing w:before="100" w:beforeAutospacing="1" w:after="100" w:afterAutospacing="1" w:line="240" w:lineRule="atLeast"/>
        <w:contextualSpacing/>
        <w:jc w:val="left"/>
        <w:rPr>
          <w:rFonts w:ascii="ＭＳ Ｐゴシック" w:eastAsia="ＭＳ Ｐゴシック" w:hAnsi="ＭＳ Ｐゴシック" w:cs="ＭＳ Ｐゴシック"/>
          <w:bCs/>
          <w:kern w:val="0"/>
          <w:sz w:val="22"/>
        </w:rPr>
      </w:pPr>
      <w:r>
        <w:rPr>
          <w:rFonts w:ascii="ＭＳ Ｐゴシック" w:eastAsia="ＭＳ Ｐゴシック" w:hAnsi="ＭＳ Ｐゴシック" w:cs="ＭＳ Ｐゴシック" w:hint="eastAsia"/>
          <w:bCs/>
          <w:kern w:val="0"/>
          <w:sz w:val="22"/>
        </w:rPr>
        <w:t>・みずほ銀行　　・三井住友銀行　　・りそな銀行　　・楽天銀行</w:t>
      </w:r>
    </w:p>
    <w:p w:rsidR="004A66C4" w:rsidRDefault="004A66C4" w:rsidP="007231AC">
      <w:pPr>
        <w:widowControl/>
        <w:shd w:val="clear" w:color="auto" w:fill="FFFFFF"/>
        <w:adjustRightInd w:val="0"/>
        <w:spacing w:before="100" w:beforeAutospacing="1" w:after="100" w:afterAutospacing="1" w:line="240" w:lineRule="atLeast"/>
        <w:contextualSpacing/>
        <w:jc w:val="left"/>
        <w:rPr>
          <w:rFonts w:ascii="ＭＳ Ｐゴシック" w:eastAsia="ＭＳ Ｐゴシック" w:hAnsi="ＭＳ Ｐゴシック" w:cs="ＭＳ Ｐゴシック"/>
          <w:bCs/>
          <w:kern w:val="0"/>
          <w:sz w:val="22"/>
        </w:rPr>
      </w:pPr>
    </w:p>
    <w:p w:rsidR="00E94856" w:rsidRDefault="00E94856" w:rsidP="00E94856">
      <w:pPr>
        <w:widowControl/>
        <w:shd w:val="clear" w:color="auto" w:fill="FFFFFF"/>
        <w:adjustRightInd w:val="0"/>
        <w:spacing w:before="100" w:beforeAutospacing="1" w:after="100" w:afterAutospacing="1" w:line="240" w:lineRule="atLeast"/>
        <w:contextualSpacing/>
        <w:jc w:val="left"/>
        <w:rPr>
          <w:rFonts w:ascii="ＭＳ Ｐゴシック" w:eastAsia="ＭＳ Ｐゴシック" w:hAnsi="ＭＳ Ｐゴシック" w:cs="ＭＳ Ｐゴシック"/>
          <w:b/>
          <w:bCs/>
          <w:color w:val="000099"/>
          <w:kern w:val="0"/>
          <w:sz w:val="22"/>
        </w:rPr>
      </w:pPr>
      <w:r>
        <w:rPr>
          <w:rFonts w:ascii="ＭＳ Ｐゴシック" w:eastAsia="ＭＳ Ｐゴシック" w:hAnsi="ＭＳ Ｐゴシック" w:cs="ＭＳ Ｐゴシック" w:hint="eastAsia"/>
          <w:b/>
          <w:bCs/>
          <w:color w:val="000099"/>
          <w:kern w:val="0"/>
          <w:sz w:val="22"/>
        </w:rPr>
        <w:t>利用方法</w:t>
      </w:r>
    </w:p>
    <w:p w:rsidR="00E94856" w:rsidRDefault="00E94856" w:rsidP="00E94856">
      <w:pPr>
        <w:widowControl/>
        <w:shd w:val="clear" w:color="auto" w:fill="FFFFFF"/>
        <w:adjustRightInd w:val="0"/>
        <w:spacing w:before="100" w:beforeAutospacing="1" w:after="100" w:afterAutospacing="1" w:line="240" w:lineRule="atLeast"/>
        <w:contextualSpacing/>
        <w:jc w:val="left"/>
        <w:rPr>
          <w:rFonts w:ascii="ＭＳ Ｐゴシック" w:eastAsia="ＭＳ Ｐゴシック" w:hAnsi="ＭＳ Ｐゴシック" w:cs="ＭＳ Ｐゴシック"/>
          <w:bCs/>
          <w:kern w:val="0"/>
          <w:sz w:val="22"/>
        </w:rPr>
      </w:pPr>
      <w:r>
        <w:rPr>
          <w:rFonts w:ascii="ＭＳ Ｐゴシック" w:eastAsia="ＭＳ Ｐゴシック" w:hAnsi="ＭＳ Ｐゴシック" w:cs="ＭＳ Ｐゴシック" w:hint="eastAsia"/>
          <w:bCs/>
          <w:kern w:val="0"/>
          <w:sz w:val="22"/>
        </w:rPr>
        <w:t>１　モバイルレジ用携帯アプリをダウンロードします。</w:t>
      </w:r>
    </w:p>
    <w:p w:rsidR="00E94856" w:rsidRDefault="00E94856" w:rsidP="00E94856">
      <w:pPr>
        <w:widowControl/>
        <w:shd w:val="clear" w:color="auto" w:fill="FFFFFF"/>
        <w:adjustRightInd w:val="0"/>
        <w:spacing w:before="100" w:beforeAutospacing="1" w:after="100" w:afterAutospacing="1" w:line="240" w:lineRule="atLeast"/>
        <w:ind w:firstLineChars="600" w:firstLine="1320"/>
        <w:contextualSpacing/>
        <w:jc w:val="left"/>
        <w:rPr>
          <w:rFonts w:ascii="ＭＳ Ｐゴシック" w:eastAsia="ＭＳ Ｐゴシック" w:hAnsi="ＭＳ Ｐゴシック" w:cs="ＭＳ Ｐゴシック"/>
          <w:bCs/>
          <w:kern w:val="0"/>
          <w:sz w:val="22"/>
        </w:rPr>
      </w:pPr>
      <w:r>
        <w:rPr>
          <w:rFonts w:ascii="ＭＳ Ｐゴシック" w:eastAsia="ＭＳ Ｐゴシック" w:hAnsi="ＭＳ Ｐゴシック" w:cs="ＭＳ Ｐゴシック" w:hint="eastAsia"/>
          <w:bCs/>
          <w:kern w:val="0"/>
          <w:sz w:val="22"/>
        </w:rPr>
        <w:t xml:space="preserve">   </w:t>
      </w:r>
      <w:r>
        <w:rPr>
          <w:rFonts w:ascii="ＭＳ Ｐゴシック" w:eastAsia="ＭＳ Ｐゴシック" w:hAnsi="ＭＳ Ｐゴシック" w:cs="ＭＳ Ｐゴシック"/>
          <w:noProof/>
          <w:color w:val="555555"/>
          <w:kern w:val="0"/>
          <w:sz w:val="22"/>
        </w:rPr>
        <w:drawing>
          <wp:inline distT="0" distB="0" distL="0" distR="0" wp14:anchorId="4C20D7C8" wp14:editId="2302F477">
            <wp:extent cx="781050" cy="781050"/>
            <wp:effectExtent l="0" t="0" r="0" b="0"/>
            <wp:docPr id="1" name="図 1" descr="二次元バーコー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二次元バーコード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4856" w:rsidRDefault="002766A3" w:rsidP="00E94856">
      <w:pPr>
        <w:widowControl/>
        <w:shd w:val="clear" w:color="auto" w:fill="FFFFFF"/>
        <w:adjustRightInd w:val="0"/>
        <w:spacing w:before="100" w:beforeAutospacing="1" w:after="100" w:afterAutospacing="1" w:line="240" w:lineRule="atLeast"/>
        <w:contextualSpacing/>
        <w:jc w:val="left"/>
        <w:rPr>
          <w:rFonts w:ascii="ＭＳ Ｐゴシック" w:eastAsia="ＭＳ Ｐゴシック" w:hAnsi="ＭＳ Ｐゴシック" w:cs="ＭＳ Ｐゴシック"/>
          <w:bCs/>
          <w:kern w:val="0"/>
          <w:sz w:val="22"/>
        </w:rPr>
      </w:pPr>
      <w:r>
        <w:rPr>
          <w:rFonts w:ascii="ＭＳ Ｐゴシック" w:eastAsia="ＭＳ Ｐゴシック" w:hAnsi="ＭＳ Ｐゴシック" w:cs="ＭＳ Ｐゴシック" w:hint="eastAsia"/>
          <w:bCs/>
          <w:kern w:val="0"/>
          <w:sz w:val="22"/>
        </w:rPr>
        <w:t>２　納付書に印刷されているバ</w:t>
      </w:r>
      <w:r w:rsidR="00E94856">
        <w:rPr>
          <w:rFonts w:ascii="ＭＳ Ｐゴシック" w:eastAsia="ＭＳ Ｐゴシック" w:hAnsi="ＭＳ Ｐゴシック" w:cs="ＭＳ Ｐゴシック" w:hint="eastAsia"/>
          <w:bCs/>
          <w:kern w:val="0"/>
          <w:sz w:val="22"/>
        </w:rPr>
        <w:t>ーコードをカメラ付き携帯電話で読み取ります。</w:t>
      </w:r>
    </w:p>
    <w:p w:rsidR="00E94856" w:rsidRDefault="00E94856" w:rsidP="00E94856">
      <w:pPr>
        <w:widowControl/>
        <w:shd w:val="clear" w:color="auto" w:fill="FFFFFF"/>
        <w:adjustRightInd w:val="0"/>
        <w:spacing w:before="100" w:beforeAutospacing="1" w:after="100" w:afterAutospacing="1" w:line="240" w:lineRule="atLeast"/>
        <w:ind w:left="220" w:hangingChars="100" w:hanging="220"/>
        <w:contextualSpacing/>
        <w:jc w:val="left"/>
        <w:rPr>
          <w:rFonts w:ascii="ＭＳ Ｐゴシック" w:eastAsia="ＭＳ Ｐゴシック" w:hAnsi="ＭＳ Ｐゴシック" w:cs="ＭＳ Ｐゴシック"/>
          <w:bCs/>
          <w:kern w:val="0"/>
          <w:sz w:val="22"/>
        </w:rPr>
      </w:pPr>
      <w:r>
        <w:rPr>
          <w:rFonts w:ascii="ＭＳ Ｐゴシック" w:eastAsia="ＭＳ Ｐゴシック" w:hAnsi="ＭＳ Ｐゴシック" w:cs="ＭＳ Ｐゴシック" w:hint="eastAsia"/>
          <w:bCs/>
          <w:kern w:val="0"/>
          <w:sz w:val="22"/>
        </w:rPr>
        <w:t>３　モバイルレジのサイトから、引落を希望する各金融機関の口座振替受付サイトに移動し、口座振替の申込をします。</w:t>
      </w:r>
    </w:p>
    <w:p w:rsidR="00E94856" w:rsidRDefault="00E94856" w:rsidP="00E94856">
      <w:pPr>
        <w:widowControl/>
        <w:shd w:val="clear" w:color="auto" w:fill="FFFFFF"/>
        <w:adjustRightInd w:val="0"/>
        <w:spacing w:before="100" w:beforeAutospacing="1" w:after="100" w:afterAutospacing="1" w:line="240" w:lineRule="atLeast"/>
        <w:contextualSpacing/>
        <w:jc w:val="left"/>
        <w:rPr>
          <w:rFonts w:ascii="ＭＳ Ｐゴシック" w:eastAsia="ＭＳ Ｐゴシック" w:hAnsi="ＭＳ Ｐゴシック" w:cs="ＭＳ Ｐゴシック"/>
          <w:bCs/>
          <w:kern w:val="0"/>
          <w:sz w:val="22"/>
        </w:rPr>
      </w:pPr>
      <w:r>
        <w:rPr>
          <w:rFonts w:ascii="ＭＳ Ｐゴシック" w:eastAsia="ＭＳ Ｐゴシック" w:hAnsi="ＭＳ Ｐゴシック" w:cs="ＭＳ Ｐゴシック" w:hint="eastAsia"/>
          <w:bCs/>
          <w:kern w:val="0"/>
          <w:sz w:val="22"/>
        </w:rPr>
        <w:t>４　モバイルレジのサイトに戻り、登録完了となります。</w:t>
      </w:r>
    </w:p>
    <w:p w:rsidR="00E94856" w:rsidRDefault="00E94856" w:rsidP="004A66C4">
      <w:pPr>
        <w:widowControl/>
        <w:shd w:val="clear" w:color="auto" w:fill="FFFFFF"/>
        <w:adjustRightInd w:val="0"/>
        <w:spacing w:before="100" w:beforeAutospacing="1" w:after="100" w:afterAutospacing="1" w:line="240" w:lineRule="atLeast"/>
        <w:contextualSpacing/>
        <w:jc w:val="left"/>
        <w:rPr>
          <w:rFonts w:ascii="ＭＳ Ｐゴシック" w:eastAsia="ＭＳ Ｐゴシック" w:hAnsi="ＭＳ Ｐゴシック" w:cs="ＭＳ Ｐゴシック"/>
          <w:b/>
          <w:bCs/>
          <w:color w:val="000099"/>
          <w:kern w:val="0"/>
          <w:sz w:val="22"/>
        </w:rPr>
      </w:pPr>
    </w:p>
    <w:p w:rsidR="004A66C4" w:rsidRDefault="004A66C4" w:rsidP="004A66C4">
      <w:pPr>
        <w:widowControl/>
        <w:shd w:val="clear" w:color="auto" w:fill="FFFFFF"/>
        <w:adjustRightInd w:val="0"/>
        <w:spacing w:before="100" w:beforeAutospacing="1" w:after="100" w:afterAutospacing="1" w:line="240" w:lineRule="atLeast"/>
        <w:contextualSpacing/>
        <w:jc w:val="left"/>
        <w:rPr>
          <w:rFonts w:ascii="ＭＳ Ｐゴシック" w:eastAsia="ＭＳ Ｐゴシック" w:hAnsi="ＭＳ Ｐゴシック" w:cs="ＭＳ Ｐゴシック"/>
          <w:b/>
          <w:bCs/>
          <w:color w:val="000099"/>
          <w:kern w:val="0"/>
          <w:sz w:val="22"/>
        </w:rPr>
      </w:pPr>
      <w:r>
        <w:rPr>
          <w:rFonts w:ascii="ＭＳ Ｐゴシック" w:eastAsia="ＭＳ Ｐゴシック" w:hAnsi="ＭＳ Ｐゴシック" w:cs="ＭＳ Ｐゴシック" w:hint="eastAsia"/>
          <w:b/>
          <w:bCs/>
          <w:color w:val="000099"/>
          <w:kern w:val="0"/>
          <w:sz w:val="22"/>
        </w:rPr>
        <w:t>口座振替開始時期</w:t>
      </w:r>
    </w:p>
    <w:p w:rsidR="00170541" w:rsidRDefault="00B77376" w:rsidP="00170541">
      <w:pPr>
        <w:widowControl/>
        <w:shd w:val="clear" w:color="auto" w:fill="FFFFFF"/>
        <w:adjustRightInd w:val="0"/>
        <w:spacing w:before="100" w:beforeAutospacing="1" w:after="100" w:afterAutospacing="1" w:line="240" w:lineRule="atLeast"/>
        <w:contextualSpacing/>
        <w:jc w:val="left"/>
        <w:rPr>
          <w:rFonts w:ascii="ＭＳ Ｐゴシック" w:eastAsia="ＭＳ Ｐゴシック" w:hAnsi="ＭＳ Ｐゴシック" w:cs="ＭＳ Ｐゴシック"/>
          <w:bCs/>
          <w:kern w:val="0"/>
          <w:sz w:val="22"/>
        </w:rPr>
      </w:pPr>
      <w:r>
        <w:rPr>
          <w:rFonts w:ascii="ＭＳ Ｐゴシック" w:eastAsia="ＭＳ Ｐゴシック" w:hAnsi="ＭＳ Ｐゴシック" w:cs="ＭＳ Ｐゴシック" w:hint="eastAsia"/>
          <w:bCs/>
          <w:kern w:val="0"/>
          <w:sz w:val="22"/>
        </w:rPr>
        <w:t>原則として、申込入力</w:t>
      </w:r>
      <w:r w:rsidR="004A66C4">
        <w:rPr>
          <w:rFonts w:ascii="ＭＳ Ｐゴシック" w:eastAsia="ＭＳ Ｐゴシック" w:hAnsi="ＭＳ Ｐゴシック" w:cs="ＭＳ Ｐゴシック" w:hint="eastAsia"/>
          <w:bCs/>
          <w:kern w:val="0"/>
          <w:sz w:val="22"/>
        </w:rPr>
        <w:t>された日の翌月</w:t>
      </w:r>
      <w:r>
        <w:rPr>
          <w:rFonts w:ascii="ＭＳ Ｐゴシック" w:eastAsia="ＭＳ Ｐゴシック" w:hAnsi="ＭＳ Ｐゴシック" w:cs="ＭＳ Ｐゴシック" w:hint="eastAsia"/>
          <w:bCs/>
          <w:kern w:val="0"/>
          <w:sz w:val="22"/>
        </w:rPr>
        <w:t>末日</w:t>
      </w:r>
      <w:r w:rsidR="004A66C4">
        <w:rPr>
          <w:rFonts w:ascii="ＭＳ Ｐゴシック" w:eastAsia="ＭＳ Ｐゴシック" w:hAnsi="ＭＳ Ｐゴシック" w:cs="ＭＳ Ｐゴシック" w:hint="eastAsia"/>
          <w:bCs/>
          <w:kern w:val="0"/>
          <w:sz w:val="22"/>
        </w:rPr>
        <w:t>より口座振替</w:t>
      </w:r>
      <w:r w:rsidR="00E94856">
        <w:rPr>
          <w:rFonts w:ascii="ＭＳ Ｐゴシック" w:eastAsia="ＭＳ Ｐゴシック" w:hAnsi="ＭＳ Ｐゴシック" w:cs="ＭＳ Ｐゴシック" w:hint="eastAsia"/>
          <w:bCs/>
          <w:kern w:val="0"/>
          <w:sz w:val="22"/>
        </w:rPr>
        <w:t>を開始します。（例：５月</w:t>
      </w:r>
      <w:r w:rsidR="00170541">
        <w:rPr>
          <w:rFonts w:ascii="ＭＳ Ｐゴシック" w:eastAsia="ＭＳ Ｐゴシック" w:hAnsi="ＭＳ Ｐゴシック" w:cs="ＭＳ Ｐゴシック" w:hint="eastAsia"/>
          <w:bCs/>
          <w:kern w:val="0"/>
          <w:sz w:val="22"/>
        </w:rPr>
        <w:t>１０</w:t>
      </w:r>
      <w:r w:rsidR="00E94856">
        <w:rPr>
          <w:rFonts w:ascii="ＭＳ Ｐゴシック" w:eastAsia="ＭＳ Ｐゴシック" w:hAnsi="ＭＳ Ｐゴシック" w:cs="ＭＳ Ｐゴシック" w:hint="eastAsia"/>
          <w:bCs/>
          <w:kern w:val="0"/>
          <w:sz w:val="22"/>
        </w:rPr>
        <w:t>日に</w:t>
      </w:r>
      <w:r>
        <w:rPr>
          <w:rFonts w:ascii="ＭＳ Ｐゴシック" w:eastAsia="ＭＳ Ｐゴシック" w:hAnsi="ＭＳ Ｐゴシック" w:cs="ＭＳ Ｐゴシック" w:hint="eastAsia"/>
          <w:bCs/>
          <w:kern w:val="0"/>
          <w:sz w:val="22"/>
        </w:rPr>
        <w:t>申込された場合には６月末日から）末日が金融機関の休業日等にあたるときには、翌営業日</w:t>
      </w:r>
      <w:r w:rsidR="00E94856">
        <w:rPr>
          <w:rFonts w:ascii="ＭＳ Ｐゴシック" w:eastAsia="ＭＳ Ｐゴシック" w:hAnsi="ＭＳ Ｐゴシック" w:cs="ＭＳ Ｐゴシック" w:hint="eastAsia"/>
          <w:bCs/>
          <w:kern w:val="0"/>
          <w:sz w:val="22"/>
        </w:rPr>
        <w:t>が振替日</w:t>
      </w:r>
      <w:r>
        <w:rPr>
          <w:rFonts w:ascii="ＭＳ Ｐゴシック" w:eastAsia="ＭＳ Ｐゴシック" w:hAnsi="ＭＳ Ｐゴシック" w:cs="ＭＳ Ｐゴシック" w:hint="eastAsia"/>
          <w:bCs/>
          <w:kern w:val="0"/>
          <w:sz w:val="22"/>
        </w:rPr>
        <w:t>となります。</w:t>
      </w:r>
    </w:p>
    <w:p w:rsidR="00170541" w:rsidRDefault="00170541" w:rsidP="00170541">
      <w:pPr>
        <w:widowControl/>
        <w:shd w:val="clear" w:color="auto" w:fill="FFFFFF"/>
        <w:adjustRightInd w:val="0"/>
        <w:spacing w:before="100" w:beforeAutospacing="1" w:after="100" w:afterAutospacing="1" w:line="240" w:lineRule="atLeast"/>
        <w:contextualSpacing/>
        <w:jc w:val="left"/>
        <w:rPr>
          <w:rFonts w:ascii="ＭＳ Ｐゴシック" w:eastAsia="ＭＳ Ｐゴシック" w:hAnsi="ＭＳ Ｐゴシック" w:cs="ＭＳ Ｐゴシック"/>
          <w:bCs/>
          <w:kern w:val="0"/>
          <w:sz w:val="22"/>
        </w:rPr>
      </w:pPr>
      <w:r>
        <w:rPr>
          <w:rFonts w:ascii="ＭＳ Ｐゴシック" w:eastAsia="ＭＳ Ｐゴシック" w:hAnsi="ＭＳ Ｐゴシック" w:cs="ＭＳ Ｐゴシック" w:hint="eastAsia"/>
          <w:bCs/>
          <w:kern w:val="0"/>
          <w:sz w:val="22"/>
        </w:rPr>
        <w:t>後日、口座振替開始通知（はがき）をお送りしますので、ご確認ください。</w:t>
      </w:r>
    </w:p>
    <w:p w:rsidR="00B77376" w:rsidRDefault="00B77376" w:rsidP="007231AC">
      <w:pPr>
        <w:widowControl/>
        <w:shd w:val="clear" w:color="auto" w:fill="FFFFFF"/>
        <w:adjustRightInd w:val="0"/>
        <w:spacing w:before="100" w:beforeAutospacing="1" w:after="100" w:afterAutospacing="1" w:line="240" w:lineRule="atLeast"/>
        <w:contextualSpacing/>
        <w:jc w:val="left"/>
        <w:rPr>
          <w:rFonts w:ascii="ＭＳ Ｐゴシック" w:eastAsia="ＭＳ Ｐゴシック" w:hAnsi="ＭＳ Ｐゴシック" w:cs="ＭＳ Ｐゴシック"/>
          <w:bCs/>
          <w:kern w:val="0"/>
          <w:sz w:val="22"/>
        </w:rPr>
      </w:pPr>
    </w:p>
    <w:p w:rsidR="004A66C4" w:rsidRDefault="00B77376" w:rsidP="007231AC">
      <w:pPr>
        <w:widowControl/>
        <w:shd w:val="clear" w:color="auto" w:fill="FFFFFF"/>
        <w:adjustRightInd w:val="0"/>
        <w:spacing w:before="100" w:beforeAutospacing="1" w:after="100" w:afterAutospacing="1" w:line="240" w:lineRule="atLeast"/>
        <w:contextualSpacing/>
        <w:jc w:val="left"/>
        <w:rPr>
          <w:rFonts w:ascii="ＭＳ Ｐゴシック" w:eastAsia="ＭＳ Ｐゴシック" w:hAnsi="ＭＳ Ｐゴシック" w:cs="ＭＳ Ｐゴシック"/>
          <w:b/>
          <w:bCs/>
          <w:color w:val="000099"/>
          <w:kern w:val="0"/>
          <w:sz w:val="22"/>
        </w:rPr>
      </w:pPr>
      <w:r>
        <w:rPr>
          <w:rFonts w:ascii="ＭＳ Ｐゴシック" w:eastAsia="ＭＳ Ｐゴシック" w:hAnsi="ＭＳ Ｐゴシック" w:cs="ＭＳ Ｐゴシック" w:hint="eastAsia"/>
          <w:b/>
          <w:bCs/>
          <w:color w:val="000099"/>
          <w:kern w:val="0"/>
          <w:sz w:val="22"/>
        </w:rPr>
        <w:t>利用にあたっての注意</w:t>
      </w:r>
    </w:p>
    <w:p w:rsidR="00B77376" w:rsidRDefault="00B77376" w:rsidP="007231AC">
      <w:pPr>
        <w:widowControl/>
        <w:shd w:val="clear" w:color="auto" w:fill="FFFFFF"/>
        <w:adjustRightInd w:val="0"/>
        <w:spacing w:before="100" w:beforeAutospacing="1" w:after="100" w:afterAutospacing="1" w:line="240" w:lineRule="atLeast"/>
        <w:contextualSpacing/>
        <w:jc w:val="left"/>
        <w:rPr>
          <w:rFonts w:ascii="ＭＳ Ｐゴシック" w:eastAsia="ＭＳ Ｐゴシック" w:hAnsi="ＭＳ Ｐゴシック" w:cs="ＭＳ Ｐゴシック"/>
          <w:bCs/>
          <w:kern w:val="0"/>
          <w:sz w:val="22"/>
        </w:rPr>
      </w:pPr>
      <w:r>
        <w:rPr>
          <w:rFonts w:ascii="ＭＳ Ｐゴシック" w:eastAsia="ＭＳ Ｐゴシック" w:hAnsi="ＭＳ Ｐゴシック" w:cs="ＭＳ Ｐゴシック" w:hint="eastAsia"/>
          <w:bCs/>
          <w:kern w:val="0"/>
          <w:sz w:val="22"/>
        </w:rPr>
        <w:t>・モバイルレジ用携帯アプリのダウンロードが必要です。携帯アプリは無料ですが、パケット通</w:t>
      </w:r>
    </w:p>
    <w:p w:rsidR="00B77376" w:rsidRDefault="00B77376" w:rsidP="00B77376">
      <w:pPr>
        <w:widowControl/>
        <w:shd w:val="clear" w:color="auto" w:fill="FFFFFF"/>
        <w:adjustRightInd w:val="0"/>
        <w:spacing w:before="100" w:beforeAutospacing="1" w:after="100" w:afterAutospacing="1" w:line="240" w:lineRule="atLeast"/>
        <w:ind w:firstLineChars="50" w:firstLine="110"/>
        <w:contextualSpacing/>
        <w:jc w:val="left"/>
        <w:rPr>
          <w:rFonts w:ascii="ＭＳ Ｐゴシック" w:eastAsia="ＭＳ Ｐゴシック" w:hAnsi="ＭＳ Ｐゴシック" w:cs="ＭＳ Ｐゴシック"/>
          <w:bCs/>
          <w:kern w:val="0"/>
          <w:sz w:val="22"/>
        </w:rPr>
      </w:pPr>
      <w:r>
        <w:rPr>
          <w:rFonts w:ascii="ＭＳ Ｐゴシック" w:eastAsia="ＭＳ Ｐゴシック" w:hAnsi="ＭＳ Ｐゴシック" w:cs="ＭＳ Ｐゴシック" w:hint="eastAsia"/>
          <w:bCs/>
          <w:kern w:val="0"/>
          <w:sz w:val="22"/>
        </w:rPr>
        <w:t>信料がかかります。</w:t>
      </w:r>
    </w:p>
    <w:p w:rsidR="00B77376" w:rsidRDefault="00B77376" w:rsidP="00895E6A">
      <w:pPr>
        <w:widowControl/>
        <w:shd w:val="clear" w:color="auto" w:fill="FFFFFF"/>
        <w:adjustRightInd w:val="0"/>
        <w:spacing w:before="100" w:beforeAutospacing="1" w:after="100" w:afterAutospacing="1" w:line="240" w:lineRule="atLeast"/>
        <w:ind w:left="110" w:hangingChars="50" w:hanging="110"/>
        <w:contextualSpacing/>
        <w:jc w:val="left"/>
        <w:rPr>
          <w:rFonts w:ascii="ＭＳ Ｐゴシック" w:eastAsia="ＭＳ Ｐゴシック" w:hAnsi="ＭＳ Ｐゴシック" w:cs="ＭＳ Ｐゴシック"/>
          <w:bCs/>
          <w:kern w:val="0"/>
          <w:sz w:val="22"/>
        </w:rPr>
      </w:pPr>
      <w:r>
        <w:rPr>
          <w:rFonts w:ascii="ＭＳ Ｐゴシック" w:eastAsia="ＭＳ Ｐゴシック" w:hAnsi="ＭＳ Ｐゴシック" w:cs="ＭＳ Ｐゴシック" w:hint="eastAsia"/>
          <w:bCs/>
          <w:kern w:val="0"/>
          <w:sz w:val="22"/>
        </w:rPr>
        <w:t>・バーコードのない納付書はモバイルレジの利用ができません。また、傷や汚れなどによってバーコードが読み取れない納付書も取扱いできません。</w:t>
      </w:r>
    </w:p>
    <w:p w:rsidR="00895E6A" w:rsidRDefault="00895E6A" w:rsidP="00895E6A">
      <w:pPr>
        <w:widowControl/>
        <w:shd w:val="clear" w:color="auto" w:fill="FFFFFF"/>
        <w:adjustRightInd w:val="0"/>
        <w:spacing w:before="100" w:beforeAutospacing="1" w:after="100" w:afterAutospacing="1" w:line="240" w:lineRule="atLeast"/>
        <w:ind w:left="110" w:hangingChars="50" w:hanging="110"/>
        <w:contextualSpacing/>
        <w:jc w:val="left"/>
        <w:rPr>
          <w:rFonts w:ascii="ＭＳ Ｐゴシック" w:eastAsia="ＭＳ Ｐゴシック" w:hAnsi="ＭＳ Ｐゴシック" w:cs="ＭＳ Ｐゴシック"/>
          <w:bCs/>
          <w:kern w:val="0"/>
          <w:sz w:val="22"/>
        </w:rPr>
      </w:pPr>
      <w:r>
        <w:rPr>
          <w:rFonts w:ascii="ＭＳ Ｐゴシック" w:eastAsia="ＭＳ Ｐゴシック" w:hAnsi="ＭＳ Ｐゴシック" w:cs="ＭＳ Ｐゴシック" w:hint="eastAsia"/>
          <w:bCs/>
          <w:kern w:val="0"/>
          <w:sz w:val="22"/>
        </w:rPr>
        <w:t>・モバイルレジや金融機関のシステムメンテナンス等のため、一時的にご利用いただけない時間がありますので、ご了承ください。</w:t>
      </w:r>
    </w:p>
    <w:p w:rsidR="00170541" w:rsidRPr="00B77376" w:rsidRDefault="00170541" w:rsidP="00895E6A">
      <w:pPr>
        <w:widowControl/>
        <w:shd w:val="clear" w:color="auto" w:fill="FFFFFF"/>
        <w:adjustRightInd w:val="0"/>
        <w:spacing w:before="100" w:beforeAutospacing="1" w:after="100" w:afterAutospacing="1" w:line="240" w:lineRule="atLeast"/>
        <w:ind w:left="110" w:hangingChars="50" w:hanging="110"/>
        <w:contextualSpacing/>
        <w:jc w:val="left"/>
        <w:rPr>
          <w:rFonts w:ascii="ＭＳ Ｐゴシック" w:eastAsia="ＭＳ Ｐゴシック" w:hAnsi="ＭＳ Ｐゴシック" w:cs="ＭＳ Ｐゴシック"/>
          <w:bCs/>
          <w:kern w:val="0"/>
          <w:sz w:val="22"/>
        </w:rPr>
      </w:pPr>
      <w:r>
        <w:rPr>
          <w:rFonts w:ascii="ＭＳ Ｐゴシック" w:eastAsia="ＭＳ Ｐゴシック" w:hAnsi="ＭＳ Ｐゴシック" w:cs="ＭＳ Ｐゴシック" w:hint="eastAsia"/>
          <w:bCs/>
          <w:kern w:val="0"/>
          <w:sz w:val="22"/>
        </w:rPr>
        <w:t>・キャッシュカードの暗証番号のほか、通帳最終記帳の残高等の入力が必要な金融機関もあります。入力内容については、各金融機関のサイトでご確認ください。</w:t>
      </w:r>
    </w:p>
    <w:sectPr w:rsidR="00170541" w:rsidRPr="00B7737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5AAF" w:rsidRDefault="00935AAF" w:rsidP="00561011">
      <w:r>
        <w:separator/>
      </w:r>
    </w:p>
  </w:endnote>
  <w:endnote w:type="continuationSeparator" w:id="0">
    <w:p w:rsidR="00935AAF" w:rsidRDefault="00935AAF" w:rsidP="005610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5AAF" w:rsidRDefault="00935AAF" w:rsidP="00561011">
      <w:r>
        <w:separator/>
      </w:r>
    </w:p>
  </w:footnote>
  <w:footnote w:type="continuationSeparator" w:id="0">
    <w:p w:rsidR="00935AAF" w:rsidRDefault="00935AAF" w:rsidP="005610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07F"/>
    <w:rsid w:val="00170541"/>
    <w:rsid w:val="001C5213"/>
    <w:rsid w:val="002766A3"/>
    <w:rsid w:val="0030623F"/>
    <w:rsid w:val="0042104A"/>
    <w:rsid w:val="004A66C4"/>
    <w:rsid w:val="0054707F"/>
    <w:rsid w:val="00561011"/>
    <w:rsid w:val="007231AC"/>
    <w:rsid w:val="00895E6A"/>
    <w:rsid w:val="008A13CA"/>
    <w:rsid w:val="008D6497"/>
    <w:rsid w:val="0093098D"/>
    <w:rsid w:val="00935AAF"/>
    <w:rsid w:val="00983029"/>
    <w:rsid w:val="00B77376"/>
    <w:rsid w:val="00E94856"/>
    <w:rsid w:val="00E954E0"/>
    <w:rsid w:val="00F70EFB"/>
    <w:rsid w:val="00FF2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101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61011"/>
  </w:style>
  <w:style w:type="paragraph" w:styleId="a5">
    <w:name w:val="footer"/>
    <w:basedOn w:val="a"/>
    <w:link w:val="a6"/>
    <w:uiPriority w:val="99"/>
    <w:unhideWhenUsed/>
    <w:rsid w:val="005610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61011"/>
  </w:style>
  <w:style w:type="paragraph" w:styleId="a7">
    <w:name w:val="Balloon Text"/>
    <w:basedOn w:val="a"/>
    <w:link w:val="a8"/>
    <w:uiPriority w:val="99"/>
    <w:semiHidden/>
    <w:unhideWhenUsed/>
    <w:rsid w:val="001C52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C5213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101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61011"/>
  </w:style>
  <w:style w:type="paragraph" w:styleId="a5">
    <w:name w:val="footer"/>
    <w:basedOn w:val="a"/>
    <w:link w:val="a6"/>
    <w:uiPriority w:val="99"/>
    <w:unhideWhenUsed/>
    <w:rsid w:val="005610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61011"/>
  </w:style>
  <w:style w:type="paragraph" w:styleId="a7">
    <w:name w:val="Balloon Text"/>
    <w:basedOn w:val="a"/>
    <w:link w:val="a8"/>
    <w:uiPriority w:val="99"/>
    <w:semiHidden/>
    <w:unhideWhenUsed/>
    <w:rsid w:val="001C52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C521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2524C3-F6F1-4F8D-800D-EFBD189C07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大田区役所</Company>
  <LinksUpToDate>false</LinksUpToDate>
  <CharactersWithSpaces>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成川 祥子</dc:creator>
  <cp:lastModifiedBy>東海林 圭子</cp:lastModifiedBy>
  <cp:revision>9</cp:revision>
  <cp:lastPrinted>2017-03-24T08:53:00Z</cp:lastPrinted>
  <dcterms:created xsi:type="dcterms:W3CDTF">2017-03-14T03:48:00Z</dcterms:created>
  <dcterms:modified xsi:type="dcterms:W3CDTF">2017-03-27T06:09:00Z</dcterms:modified>
</cp:coreProperties>
</file>