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CE2FC" w14:textId="77777777" w:rsidR="00655EE0" w:rsidRPr="00D625C7" w:rsidRDefault="00BC077F" w:rsidP="000B4BC7">
      <w:pPr>
        <w:rPr>
          <w:rFonts w:ascii="HG丸ｺﾞｼｯｸM-PRO" w:eastAsia="HG丸ｺﾞｼｯｸM-PRO" w:hAnsi="HG丸ｺﾞｼｯｸM-PRO"/>
          <w:b/>
          <w:sz w:val="22"/>
          <w:szCs w:val="24"/>
        </w:rPr>
      </w:pPr>
      <w:r w:rsidRPr="00BC077F">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659264" behindDoc="0" locked="0" layoutInCell="1" allowOverlap="1" wp14:anchorId="54EEB59A" wp14:editId="103ECB57">
                <wp:simplePos x="0" y="0"/>
                <wp:positionH relativeFrom="margin">
                  <wp:align>left</wp:align>
                </wp:positionH>
                <wp:positionV relativeFrom="paragraph">
                  <wp:posOffset>-614045</wp:posOffset>
                </wp:positionV>
                <wp:extent cx="6092456" cy="57150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6092456"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4A917" w14:textId="4652CE37" w:rsidR="00BC354D" w:rsidRPr="001160F7" w:rsidRDefault="008F4647" w:rsidP="00BC077F">
                            <w:pPr>
                              <w:jc w:val="center"/>
                              <w:rPr>
                                <w:sz w:val="32"/>
                              </w:rPr>
                            </w:pPr>
                            <w:r>
                              <w:rPr>
                                <w:rFonts w:ascii="HG丸ｺﾞｼｯｸM-PRO" w:eastAsia="HG丸ｺﾞｼｯｸM-PRO" w:hAnsi="HG丸ｺﾞｼｯｸM-PRO" w:hint="eastAsia"/>
                                <w:b/>
                                <w:sz w:val="28"/>
                                <w:szCs w:val="24"/>
                              </w:rPr>
                              <w:t>令和</w:t>
                            </w:r>
                            <w:r w:rsidR="002858B7">
                              <w:rPr>
                                <w:rFonts w:ascii="HG丸ｺﾞｼｯｸM-PRO" w:eastAsia="HG丸ｺﾞｼｯｸM-PRO" w:hAnsi="HG丸ｺﾞｼｯｸM-PRO" w:hint="eastAsia"/>
                                <w:b/>
                                <w:sz w:val="28"/>
                                <w:szCs w:val="24"/>
                              </w:rPr>
                              <w:t>６</w:t>
                            </w:r>
                            <w:r w:rsidR="000B4BC7" w:rsidRPr="00BC077F">
                              <w:rPr>
                                <w:rFonts w:ascii="HG丸ｺﾞｼｯｸM-PRO" w:eastAsia="HG丸ｺﾞｼｯｸM-PRO" w:hAnsi="HG丸ｺﾞｼｯｸM-PRO" w:hint="eastAsia"/>
                                <w:b/>
                                <w:sz w:val="28"/>
                                <w:szCs w:val="24"/>
                              </w:rPr>
                              <w:t xml:space="preserve">年度　</w:t>
                            </w:r>
                            <w:r w:rsidR="002931B7">
                              <w:rPr>
                                <w:rFonts w:ascii="HG丸ｺﾞｼｯｸM-PRO" w:eastAsia="HG丸ｺﾞｼｯｸM-PRO" w:hAnsi="HG丸ｺﾞｼｯｸM-PRO" w:hint="eastAsia"/>
                                <w:b/>
                                <w:sz w:val="28"/>
                                <w:szCs w:val="24"/>
                              </w:rPr>
                              <w:t>防災意識</w:t>
                            </w:r>
                            <w:r w:rsidR="002931B7">
                              <w:rPr>
                                <w:rFonts w:ascii="HG丸ｺﾞｼｯｸM-PRO" w:eastAsia="HG丸ｺﾞｼｯｸM-PRO" w:hAnsi="HG丸ｺﾞｼｯｸM-PRO"/>
                                <w:b/>
                                <w:sz w:val="28"/>
                                <w:szCs w:val="24"/>
                              </w:rPr>
                              <w:t>普及員</w:t>
                            </w:r>
                            <w:r w:rsidR="000B4BC7" w:rsidRPr="00BC077F">
                              <w:rPr>
                                <w:rFonts w:ascii="HG丸ｺﾞｼｯｸM-PRO" w:eastAsia="HG丸ｺﾞｼｯｸM-PRO" w:hAnsi="HG丸ｺﾞｼｯｸM-PRO" w:hint="eastAsia"/>
                                <w:b/>
                                <w:sz w:val="28"/>
                                <w:szCs w:val="24"/>
                              </w:rPr>
                              <w:t>募集</w:t>
                            </w:r>
                            <w:r w:rsidR="00087EA0">
                              <w:rPr>
                                <w:rFonts w:ascii="HG丸ｺﾞｼｯｸM-PRO" w:eastAsia="HG丸ｺﾞｼｯｸM-PRO" w:hAnsi="HG丸ｺﾞｼｯｸM-PRO"/>
                                <w:b/>
                                <w:sz w:val="28"/>
                                <w:szCs w:val="24"/>
                              </w:rPr>
                              <w:t>（</w:t>
                            </w:r>
                            <w:r w:rsidR="00087EA0">
                              <w:rPr>
                                <w:rFonts w:ascii="HG丸ｺﾞｼｯｸM-PRO" w:eastAsia="HG丸ｺﾞｼｯｸM-PRO" w:hAnsi="HG丸ｺﾞｼｯｸM-PRO" w:hint="eastAsia"/>
                                <w:b/>
                                <w:sz w:val="28"/>
                                <w:szCs w:val="24"/>
                              </w:rPr>
                              <w:t>公募</w:t>
                            </w:r>
                            <w:r w:rsidR="00087EA0">
                              <w:rPr>
                                <w:rFonts w:ascii="HG丸ｺﾞｼｯｸM-PRO" w:eastAsia="HG丸ｺﾞｼｯｸM-PRO" w:hAnsi="HG丸ｺﾞｼｯｸM-PRO"/>
                                <w:b/>
                                <w:sz w:val="28"/>
                                <w:szCs w:val="24"/>
                              </w:rPr>
                              <w:t>）</w:t>
                            </w:r>
                            <w:r w:rsidR="000B4BC7" w:rsidRPr="00BC077F">
                              <w:rPr>
                                <w:rFonts w:ascii="HG丸ｺﾞｼｯｸM-PRO" w:eastAsia="HG丸ｺﾞｼｯｸM-PRO" w:hAnsi="HG丸ｺﾞｼｯｸM-PRO" w:hint="eastAsia"/>
                                <w:b/>
                                <w:sz w:val="28"/>
                                <w:szCs w:val="24"/>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EB59A" id="_x0000_t202" coordsize="21600,21600" o:spt="202" path="m,l,21600r21600,l21600,xe">
                <v:stroke joinstyle="miter"/>
                <v:path gradientshapeok="t" o:connecttype="rect"/>
              </v:shapetype>
              <v:shape id="テキスト ボックス 1" o:spid="_x0000_s1026" type="#_x0000_t202" style="position:absolute;left:0;text-align:left;margin-left:0;margin-top:-48.35pt;width:479.7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" fillcolor="white [3201]" stroked="f" strokeweight=".5pt">
                <v:textbox>
                  <w:txbxContent>
                    <w:p w14:paraId="7CC4A917" w14:textId="4652CE37" w:rsidR="00BC354D" w:rsidRPr="001160F7" w:rsidRDefault="008F4647" w:rsidP="00BC077F">
                      <w:pPr>
                        <w:jc w:val="center"/>
                        <w:rPr>
                          <w:sz w:val="32"/>
                        </w:rPr>
                      </w:pPr>
                      <w:r>
                        <w:rPr>
                          <w:rFonts w:ascii="HG丸ｺﾞｼｯｸM-PRO" w:eastAsia="HG丸ｺﾞｼｯｸM-PRO" w:hAnsi="HG丸ｺﾞｼｯｸM-PRO" w:hint="eastAsia"/>
                          <w:b/>
                          <w:sz w:val="28"/>
                          <w:szCs w:val="24"/>
                        </w:rPr>
                        <w:t>令和</w:t>
                      </w:r>
                      <w:r w:rsidR="002858B7">
                        <w:rPr>
                          <w:rFonts w:ascii="HG丸ｺﾞｼｯｸM-PRO" w:eastAsia="HG丸ｺﾞｼｯｸM-PRO" w:hAnsi="HG丸ｺﾞｼｯｸM-PRO" w:hint="eastAsia"/>
                          <w:b/>
                          <w:sz w:val="28"/>
                          <w:szCs w:val="24"/>
                        </w:rPr>
                        <w:t>６</w:t>
                      </w:r>
                      <w:r w:rsidR="000B4BC7" w:rsidRPr="00BC077F">
                        <w:rPr>
                          <w:rFonts w:ascii="HG丸ｺﾞｼｯｸM-PRO" w:eastAsia="HG丸ｺﾞｼｯｸM-PRO" w:hAnsi="HG丸ｺﾞｼｯｸM-PRO" w:hint="eastAsia"/>
                          <w:b/>
                          <w:sz w:val="28"/>
                          <w:szCs w:val="24"/>
                        </w:rPr>
                        <w:t xml:space="preserve">年度　</w:t>
                      </w:r>
                      <w:r w:rsidR="002931B7">
                        <w:rPr>
                          <w:rFonts w:ascii="HG丸ｺﾞｼｯｸM-PRO" w:eastAsia="HG丸ｺﾞｼｯｸM-PRO" w:hAnsi="HG丸ｺﾞｼｯｸM-PRO" w:hint="eastAsia"/>
                          <w:b/>
                          <w:sz w:val="28"/>
                          <w:szCs w:val="24"/>
                        </w:rPr>
                        <w:t>防災意識</w:t>
                      </w:r>
                      <w:r w:rsidR="002931B7">
                        <w:rPr>
                          <w:rFonts w:ascii="HG丸ｺﾞｼｯｸM-PRO" w:eastAsia="HG丸ｺﾞｼｯｸM-PRO" w:hAnsi="HG丸ｺﾞｼｯｸM-PRO"/>
                          <w:b/>
                          <w:sz w:val="28"/>
                          <w:szCs w:val="24"/>
                        </w:rPr>
                        <w:t>普及員</w:t>
                      </w:r>
                      <w:r w:rsidR="000B4BC7" w:rsidRPr="00BC077F">
                        <w:rPr>
                          <w:rFonts w:ascii="HG丸ｺﾞｼｯｸM-PRO" w:eastAsia="HG丸ｺﾞｼｯｸM-PRO" w:hAnsi="HG丸ｺﾞｼｯｸM-PRO" w:hint="eastAsia"/>
                          <w:b/>
                          <w:sz w:val="28"/>
                          <w:szCs w:val="24"/>
                        </w:rPr>
                        <w:t>募集</w:t>
                      </w:r>
                      <w:r w:rsidR="00087EA0">
                        <w:rPr>
                          <w:rFonts w:ascii="HG丸ｺﾞｼｯｸM-PRO" w:eastAsia="HG丸ｺﾞｼｯｸM-PRO" w:hAnsi="HG丸ｺﾞｼｯｸM-PRO"/>
                          <w:b/>
                          <w:sz w:val="28"/>
                          <w:szCs w:val="24"/>
                        </w:rPr>
                        <w:t>（</w:t>
                      </w:r>
                      <w:r w:rsidR="00087EA0">
                        <w:rPr>
                          <w:rFonts w:ascii="HG丸ｺﾞｼｯｸM-PRO" w:eastAsia="HG丸ｺﾞｼｯｸM-PRO" w:hAnsi="HG丸ｺﾞｼｯｸM-PRO" w:hint="eastAsia"/>
                          <w:b/>
                          <w:sz w:val="28"/>
                          <w:szCs w:val="24"/>
                        </w:rPr>
                        <w:t>公募</w:t>
                      </w:r>
                      <w:r w:rsidR="00087EA0">
                        <w:rPr>
                          <w:rFonts w:ascii="HG丸ｺﾞｼｯｸM-PRO" w:eastAsia="HG丸ｺﾞｼｯｸM-PRO" w:hAnsi="HG丸ｺﾞｼｯｸM-PRO"/>
                          <w:b/>
                          <w:sz w:val="28"/>
                          <w:szCs w:val="24"/>
                        </w:rPr>
                        <w:t>）</w:t>
                      </w:r>
                      <w:r w:rsidR="000B4BC7" w:rsidRPr="00BC077F">
                        <w:rPr>
                          <w:rFonts w:ascii="HG丸ｺﾞｼｯｸM-PRO" w:eastAsia="HG丸ｺﾞｼｯｸM-PRO" w:hAnsi="HG丸ｺﾞｼｯｸM-PRO" w:hint="eastAsia"/>
                          <w:b/>
                          <w:sz w:val="28"/>
                          <w:szCs w:val="24"/>
                        </w:rPr>
                        <w:t>案内</w:t>
                      </w:r>
                    </w:p>
                  </w:txbxContent>
                </v:textbox>
                <w10:wrap anchorx="margin"/>
              </v:shape>
            </w:pict>
          </mc:Fallback>
        </mc:AlternateContent>
      </w:r>
      <w:r w:rsidRPr="00BC077F">
        <w:rPr>
          <w:rFonts w:ascii="HG丸ｺﾞｼｯｸM-PRO" w:eastAsia="HG丸ｺﾞｼｯｸM-PRO" w:hAnsi="HG丸ｺﾞｼｯｸM-PRO" w:hint="eastAsia"/>
          <w:b/>
          <w:sz w:val="22"/>
          <w:szCs w:val="24"/>
        </w:rPr>
        <w:t>１　応募</w:t>
      </w:r>
      <w:r w:rsidRPr="00D625C7">
        <w:rPr>
          <w:rFonts w:ascii="HG丸ｺﾞｼｯｸM-PRO" w:eastAsia="HG丸ｺﾞｼｯｸM-PRO" w:hAnsi="HG丸ｺﾞｼｯｸM-PRO" w:hint="eastAsia"/>
          <w:b/>
          <w:sz w:val="22"/>
          <w:szCs w:val="24"/>
        </w:rPr>
        <w:t>受付期間</w:t>
      </w:r>
    </w:p>
    <w:p w14:paraId="41EC97EB" w14:textId="77777777" w:rsidR="00095E49" w:rsidRPr="00D625C7" w:rsidRDefault="00095E49" w:rsidP="00095E49">
      <w:pPr>
        <w:spacing w:line="240" w:lineRule="exact"/>
        <w:ind w:firstLineChars="100" w:firstLine="281"/>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665408" behindDoc="0" locked="0" layoutInCell="1" allowOverlap="1" wp14:anchorId="431F9EEF" wp14:editId="2F20FF22">
                <wp:simplePos x="0" y="0"/>
                <wp:positionH relativeFrom="margin">
                  <wp:align>right</wp:align>
                </wp:positionH>
                <wp:positionV relativeFrom="paragraph">
                  <wp:posOffset>61429</wp:posOffset>
                </wp:positionV>
                <wp:extent cx="5820355" cy="6286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20355" cy="628650"/>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8602AA" w14:textId="61ED1C74" w:rsidR="00095E49" w:rsidRDefault="0047219A" w:rsidP="002931B7">
                            <w:pPr>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令和</w:t>
                            </w:r>
                            <w:r w:rsidR="002858B7">
                              <w:rPr>
                                <w:rFonts w:ascii="HG丸ｺﾞｼｯｸM-PRO" w:eastAsia="HG丸ｺﾞｼｯｸM-PRO" w:hAnsi="HG丸ｺﾞｼｯｸM-PRO" w:hint="eastAsia"/>
                                <w:b/>
                                <w:sz w:val="22"/>
                                <w:szCs w:val="24"/>
                              </w:rPr>
                              <w:t>６</w:t>
                            </w:r>
                            <w:r w:rsidR="00095E49" w:rsidRPr="00F02B0A">
                              <w:rPr>
                                <w:rFonts w:ascii="HG丸ｺﾞｼｯｸM-PRO" w:eastAsia="HG丸ｺﾞｼｯｸM-PRO" w:hAnsi="HG丸ｺﾞｼｯｸM-PRO" w:hint="eastAsia"/>
                                <w:b/>
                                <w:sz w:val="22"/>
                                <w:szCs w:val="24"/>
                              </w:rPr>
                              <w:t>年</w:t>
                            </w:r>
                            <w:r w:rsidR="006F6F05">
                              <w:rPr>
                                <w:rFonts w:ascii="HG丸ｺﾞｼｯｸM-PRO" w:eastAsia="HG丸ｺﾞｼｯｸM-PRO" w:hAnsi="HG丸ｺﾞｼｯｸM-PRO"/>
                                <w:b/>
                                <w:sz w:val="22"/>
                                <w:szCs w:val="24"/>
                              </w:rPr>
                              <w:t>1</w:t>
                            </w:r>
                            <w:r w:rsidR="0057704C">
                              <w:rPr>
                                <w:rFonts w:ascii="HG丸ｺﾞｼｯｸM-PRO" w:eastAsia="HG丸ｺﾞｼｯｸM-PRO" w:hAnsi="HG丸ｺﾞｼｯｸM-PRO"/>
                                <w:b/>
                                <w:sz w:val="22"/>
                                <w:szCs w:val="24"/>
                              </w:rPr>
                              <w:t>1</w:t>
                            </w:r>
                            <w:r w:rsidR="00095E49" w:rsidRPr="00F02B0A">
                              <w:rPr>
                                <w:rFonts w:ascii="HG丸ｺﾞｼｯｸM-PRO" w:eastAsia="HG丸ｺﾞｼｯｸM-PRO" w:hAnsi="HG丸ｺﾞｼｯｸM-PRO" w:hint="eastAsia"/>
                                <w:b/>
                                <w:sz w:val="22"/>
                                <w:szCs w:val="24"/>
                              </w:rPr>
                              <w:t>月</w:t>
                            </w:r>
                            <w:r w:rsidR="0057704C">
                              <w:rPr>
                                <w:rFonts w:ascii="HG丸ｺﾞｼｯｸM-PRO" w:eastAsia="HG丸ｺﾞｼｯｸM-PRO" w:hAnsi="HG丸ｺﾞｼｯｸM-PRO" w:hint="eastAsia"/>
                                <w:b/>
                                <w:sz w:val="22"/>
                                <w:szCs w:val="24"/>
                              </w:rPr>
                              <w:t>2</w:t>
                            </w:r>
                            <w:r w:rsidR="00F7238F">
                              <w:rPr>
                                <w:rFonts w:ascii="HG丸ｺﾞｼｯｸM-PRO" w:eastAsia="HG丸ｺﾞｼｯｸM-PRO" w:hAnsi="HG丸ｺﾞｼｯｸM-PRO"/>
                                <w:b/>
                                <w:sz w:val="22"/>
                                <w:szCs w:val="24"/>
                              </w:rPr>
                              <w:t>9</w:t>
                            </w:r>
                            <w:r w:rsidR="00095E49" w:rsidRPr="00F02B0A">
                              <w:rPr>
                                <w:rFonts w:ascii="HG丸ｺﾞｼｯｸM-PRO" w:eastAsia="HG丸ｺﾞｼｯｸM-PRO" w:hAnsi="HG丸ｺﾞｼｯｸM-PRO" w:hint="eastAsia"/>
                                <w:b/>
                                <w:sz w:val="22"/>
                                <w:szCs w:val="24"/>
                              </w:rPr>
                              <w:t>日（</w:t>
                            </w:r>
                            <w:r w:rsidR="00EF3634">
                              <w:rPr>
                                <w:rFonts w:ascii="HG丸ｺﾞｼｯｸM-PRO" w:eastAsia="HG丸ｺﾞｼｯｸM-PRO" w:hAnsi="HG丸ｺﾞｼｯｸM-PRO" w:hint="eastAsia"/>
                                <w:b/>
                                <w:sz w:val="22"/>
                                <w:szCs w:val="24"/>
                              </w:rPr>
                              <w:t>金</w:t>
                            </w:r>
                            <w:r>
                              <w:rPr>
                                <w:rFonts w:ascii="HG丸ｺﾞｼｯｸM-PRO" w:eastAsia="HG丸ｺﾞｼｯｸM-PRO" w:hAnsi="HG丸ｺﾞｼｯｸM-PRO" w:hint="eastAsia"/>
                                <w:b/>
                                <w:sz w:val="22"/>
                                <w:szCs w:val="24"/>
                              </w:rPr>
                              <w:t>）　～　令和</w:t>
                            </w:r>
                            <w:r w:rsidR="002858B7">
                              <w:rPr>
                                <w:rFonts w:ascii="HG丸ｺﾞｼｯｸM-PRO" w:eastAsia="HG丸ｺﾞｼｯｸM-PRO" w:hAnsi="HG丸ｺﾞｼｯｸM-PRO" w:hint="eastAsia"/>
                                <w:b/>
                                <w:sz w:val="22"/>
                                <w:szCs w:val="24"/>
                              </w:rPr>
                              <w:t>６</w:t>
                            </w:r>
                            <w:r w:rsidR="00095E49" w:rsidRPr="00F02B0A">
                              <w:rPr>
                                <w:rFonts w:ascii="HG丸ｺﾞｼｯｸM-PRO" w:eastAsia="HG丸ｺﾞｼｯｸM-PRO" w:hAnsi="HG丸ｺﾞｼｯｸM-PRO" w:hint="eastAsia"/>
                                <w:b/>
                                <w:sz w:val="22"/>
                                <w:szCs w:val="24"/>
                              </w:rPr>
                              <w:t>年</w:t>
                            </w:r>
                            <w:r w:rsidR="00A32740">
                              <w:rPr>
                                <w:rFonts w:ascii="HG丸ｺﾞｼｯｸM-PRO" w:eastAsia="HG丸ｺﾞｼｯｸM-PRO" w:hAnsi="HG丸ｺﾞｼｯｸM-PRO"/>
                                <w:b/>
                                <w:sz w:val="22"/>
                                <w:szCs w:val="24"/>
                              </w:rPr>
                              <w:t>12</w:t>
                            </w:r>
                            <w:r w:rsidR="00095E49" w:rsidRPr="00F02B0A">
                              <w:rPr>
                                <w:rFonts w:ascii="HG丸ｺﾞｼｯｸM-PRO" w:eastAsia="HG丸ｺﾞｼｯｸM-PRO" w:hAnsi="HG丸ｺﾞｼｯｸM-PRO" w:hint="eastAsia"/>
                                <w:b/>
                                <w:sz w:val="22"/>
                                <w:szCs w:val="24"/>
                              </w:rPr>
                              <w:t>月</w:t>
                            </w:r>
                            <w:r w:rsidR="00F7238F">
                              <w:rPr>
                                <w:rFonts w:ascii="HG丸ｺﾞｼｯｸM-PRO" w:eastAsia="HG丸ｺﾞｼｯｸM-PRO" w:hAnsi="HG丸ｺﾞｼｯｸM-PRO"/>
                                <w:b/>
                                <w:sz w:val="22"/>
                                <w:szCs w:val="24"/>
                              </w:rPr>
                              <w:t>13</w:t>
                            </w:r>
                            <w:r w:rsidR="00095E49" w:rsidRPr="00F02B0A">
                              <w:rPr>
                                <w:rFonts w:ascii="HG丸ｺﾞｼｯｸM-PRO" w:eastAsia="HG丸ｺﾞｼｯｸM-PRO" w:hAnsi="HG丸ｺﾞｼｯｸM-PRO" w:hint="eastAsia"/>
                                <w:b/>
                                <w:sz w:val="22"/>
                                <w:szCs w:val="24"/>
                              </w:rPr>
                              <w:t>日（</w:t>
                            </w:r>
                            <w:r w:rsidR="00C047B9">
                              <w:rPr>
                                <w:rFonts w:ascii="HG丸ｺﾞｼｯｸM-PRO" w:eastAsia="HG丸ｺﾞｼｯｸM-PRO" w:hAnsi="HG丸ｺﾞｼｯｸM-PRO" w:hint="eastAsia"/>
                                <w:b/>
                                <w:sz w:val="22"/>
                                <w:szCs w:val="24"/>
                              </w:rPr>
                              <w:t>金</w:t>
                            </w:r>
                            <w:r w:rsidR="00095E49" w:rsidRPr="00F02B0A">
                              <w:rPr>
                                <w:rFonts w:ascii="HG丸ｺﾞｼｯｸM-PRO" w:eastAsia="HG丸ｺﾞｼｯｸM-PRO" w:hAnsi="HG丸ｺﾞｼｯｸM-PRO" w:hint="eastAsia"/>
                                <w:b/>
                                <w:sz w:val="22"/>
                                <w:szCs w:val="24"/>
                              </w:rPr>
                              <w:t>）</w:t>
                            </w:r>
                          </w:p>
                          <w:p w14:paraId="1620E391" w14:textId="77777777" w:rsidR="00095E49" w:rsidRDefault="00095E49" w:rsidP="00095E49">
                            <w:pPr>
                              <w:spacing w:line="120" w:lineRule="exact"/>
                              <w:jc w:val="left"/>
                              <w:rPr>
                                <w:rFonts w:ascii="HG丸ｺﾞｼｯｸM-PRO" w:eastAsia="HG丸ｺﾞｼｯｸM-PRO" w:hAnsi="HG丸ｺﾞｼｯｸM-PRO"/>
                                <w:b/>
                                <w:sz w:val="22"/>
                                <w:szCs w:val="24"/>
                              </w:rPr>
                            </w:pPr>
                          </w:p>
                          <w:p w14:paraId="06C6E0CF" w14:textId="77777777" w:rsidR="00095E49" w:rsidRPr="00095E49" w:rsidRDefault="00B92736" w:rsidP="00B92736">
                            <w:pPr>
                              <w:spacing w:line="240" w:lineRule="exact"/>
                              <w:jc w:val="center"/>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詳細は</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７　申込み方法</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に記載しています</w:t>
                            </w:r>
                            <w:r>
                              <w:rPr>
                                <w:rFonts w:ascii="HG丸ｺﾞｼｯｸM-PRO" w:eastAsia="HG丸ｺﾞｼｯｸM-PRO" w:hAnsi="HG丸ｺﾞｼｯｸM-PRO" w:hint="eastAsia"/>
                                <w:b/>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F9EEF" id="テキスト ボックス 2" o:spid="_x0000_s1027" type="#_x0000_t202" style="position:absolute;left:0;text-align:left;margin-left:407.1pt;margin-top:4.85pt;width:458.3pt;height:4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" fillcolor="white [3201]" strokeweight="2.5pt">
                <v:stroke linestyle="thinThin"/>
                <v:textbox>
                  <w:txbxContent>
                    <w:p w14:paraId="1E8602AA" w14:textId="61ED1C74" w:rsidR="00095E49" w:rsidRDefault="0047219A" w:rsidP="002931B7">
                      <w:pPr>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令和</w:t>
                      </w:r>
                      <w:r w:rsidR="002858B7">
                        <w:rPr>
                          <w:rFonts w:ascii="HG丸ｺﾞｼｯｸM-PRO" w:eastAsia="HG丸ｺﾞｼｯｸM-PRO" w:hAnsi="HG丸ｺﾞｼｯｸM-PRO" w:hint="eastAsia"/>
                          <w:b/>
                          <w:sz w:val="22"/>
                          <w:szCs w:val="24"/>
                        </w:rPr>
                        <w:t>６</w:t>
                      </w:r>
                      <w:r w:rsidR="00095E49" w:rsidRPr="00F02B0A">
                        <w:rPr>
                          <w:rFonts w:ascii="HG丸ｺﾞｼｯｸM-PRO" w:eastAsia="HG丸ｺﾞｼｯｸM-PRO" w:hAnsi="HG丸ｺﾞｼｯｸM-PRO" w:hint="eastAsia"/>
                          <w:b/>
                          <w:sz w:val="22"/>
                          <w:szCs w:val="24"/>
                        </w:rPr>
                        <w:t>年</w:t>
                      </w:r>
                      <w:r w:rsidR="006F6F05">
                        <w:rPr>
                          <w:rFonts w:ascii="HG丸ｺﾞｼｯｸM-PRO" w:eastAsia="HG丸ｺﾞｼｯｸM-PRO" w:hAnsi="HG丸ｺﾞｼｯｸM-PRO"/>
                          <w:b/>
                          <w:sz w:val="22"/>
                          <w:szCs w:val="24"/>
                        </w:rPr>
                        <w:t>1</w:t>
                      </w:r>
                      <w:r w:rsidR="0057704C">
                        <w:rPr>
                          <w:rFonts w:ascii="HG丸ｺﾞｼｯｸM-PRO" w:eastAsia="HG丸ｺﾞｼｯｸM-PRO" w:hAnsi="HG丸ｺﾞｼｯｸM-PRO"/>
                          <w:b/>
                          <w:sz w:val="22"/>
                          <w:szCs w:val="24"/>
                        </w:rPr>
                        <w:t>1</w:t>
                      </w:r>
                      <w:r w:rsidR="00095E49" w:rsidRPr="00F02B0A">
                        <w:rPr>
                          <w:rFonts w:ascii="HG丸ｺﾞｼｯｸM-PRO" w:eastAsia="HG丸ｺﾞｼｯｸM-PRO" w:hAnsi="HG丸ｺﾞｼｯｸM-PRO" w:hint="eastAsia"/>
                          <w:b/>
                          <w:sz w:val="22"/>
                          <w:szCs w:val="24"/>
                        </w:rPr>
                        <w:t>月</w:t>
                      </w:r>
                      <w:r w:rsidR="0057704C">
                        <w:rPr>
                          <w:rFonts w:ascii="HG丸ｺﾞｼｯｸM-PRO" w:eastAsia="HG丸ｺﾞｼｯｸM-PRO" w:hAnsi="HG丸ｺﾞｼｯｸM-PRO" w:hint="eastAsia"/>
                          <w:b/>
                          <w:sz w:val="22"/>
                          <w:szCs w:val="24"/>
                        </w:rPr>
                        <w:t>2</w:t>
                      </w:r>
                      <w:r w:rsidR="00F7238F">
                        <w:rPr>
                          <w:rFonts w:ascii="HG丸ｺﾞｼｯｸM-PRO" w:eastAsia="HG丸ｺﾞｼｯｸM-PRO" w:hAnsi="HG丸ｺﾞｼｯｸM-PRO"/>
                          <w:b/>
                          <w:sz w:val="22"/>
                          <w:szCs w:val="24"/>
                        </w:rPr>
                        <w:t>9</w:t>
                      </w:r>
                      <w:r w:rsidR="00095E49" w:rsidRPr="00F02B0A">
                        <w:rPr>
                          <w:rFonts w:ascii="HG丸ｺﾞｼｯｸM-PRO" w:eastAsia="HG丸ｺﾞｼｯｸM-PRO" w:hAnsi="HG丸ｺﾞｼｯｸM-PRO" w:hint="eastAsia"/>
                          <w:b/>
                          <w:sz w:val="22"/>
                          <w:szCs w:val="24"/>
                        </w:rPr>
                        <w:t>日（</w:t>
                      </w:r>
                      <w:r w:rsidR="00EF3634">
                        <w:rPr>
                          <w:rFonts w:ascii="HG丸ｺﾞｼｯｸM-PRO" w:eastAsia="HG丸ｺﾞｼｯｸM-PRO" w:hAnsi="HG丸ｺﾞｼｯｸM-PRO" w:hint="eastAsia"/>
                          <w:b/>
                          <w:sz w:val="22"/>
                          <w:szCs w:val="24"/>
                        </w:rPr>
                        <w:t>金</w:t>
                      </w:r>
                      <w:r>
                        <w:rPr>
                          <w:rFonts w:ascii="HG丸ｺﾞｼｯｸM-PRO" w:eastAsia="HG丸ｺﾞｼｯｸM-PRO" w:hAnsi="HG丸ｺﾞｼｯｸM-PRO" w:hint="eastAsia"/>
                          <w:b/>
                          <w:sz w:val="22"/>
                          <w:szCs w:val="24"/>
                        </w:rPr>
                        <w:t>）　～　令和</w:t>
                      </w:r>
                      <w:r w:rsidR="002858B7">
                        <w:rPr>
                          <w:rFonts w:ascii="HG丸ｺﾞｼｯｸM-PRO" w:eastAsia="HG丸ｺﾞｼｯｸM-PRO" w:hAnsi="HG丸ｺﾞｼｯｸM-PRO" w:hint="eastAsia"/>
                          <w:b/>
                          <w:sz w:val="22"/>
                          <w:szCs w:val="24"/>
                        </w:rPr>
                        <w:t>６</w:t>
                      </w:r>
                      <w:r w:rsidR="00095E49" w:rsidRPr="00F02B0A">
                        <w:rPr>
                          <w:rFonts w:ascii="HG丸ｺﾞｼｯｸM-PRO" w:eastAsia="HG丸ｺﾞｼｯｸM-PRO" w:hAnsi="HG丸ｺﾞｼｯｸM-PRO" w:hint="eastAsia"/>
                          <w:b/>
                          <w:sz w:val="22"/>
                          <w:szCs w:val="24"/>
                        </w:rPr>
                        <w:t>年</w:t>
                      </w:r>
                      <w:r w:rsidR="00A32740">
                        <w:rPr>
                          <w:rFonts w:ascii="HG丸ｺﾞｼｯｸM-PRO" w:eastAsia="HG丸ｺﾞｼｯｸM-PRO" w:hAnsi="HG丸ｺﾞｼｯｸM-PRO"/>
                          <w:b/>
                          <w:sz w:val="22"/>
                          <w:szCs w:val="24"/>
                        </w:rPr>
                        <w:t>12</w:t>
                      </w:r>
                      <w:r w:rsidR="00095E49" w:rsidRPr="00F02B0A">
                        <w:rPr>
                          <w:rFonts w:ascii="HG丸ｺﾞｼｯｸM-PRO" w:eastAsia="HG丸ｺﾞｼｯｸM-PRO" w:hAnsi="HG丸ｺﾞｼｯｸM-PRO" w:hint="eastAsia"/>
                          <w:b/>
                          <w:sz w:val="22"/>
                          <w:szCs w:val="24"/>
                        </w:rPr>
                        <w:t>月</w:t>
                      </w:r>
                      <w:r w:rsidR="00F7238F">
                        <w:rPr>
                          <w:rFonts w:ascii="HG丸ｺﾞｼｯｸM-PRO" w:eastAsia="HG丸ｺﾞｼｯｸM-PRO" w:hAnsi="HG丸ｺﾞｼｯｸM-PRO"/>
                          <w:b/>
                          <w:sz w:val="22"/>
                          <w:szCs w:val="24"/>
                        </w:rPr>
                        <w:t>13</w:t>
                      </w:r>
                      <w:r w:rsidR="00095E49" w:rsidRPr="00F02B0A">
                        <w:rPr>
                          <w:rFonts w:ascii="HG丸ｺﾞｼｯｸM-PRO" w:eastAsia="HG丸ｺﾞｼｯｸM-PRO" w:hAnsi="HG丸ｺﾞｼｯｸM-PRO" w:hint="eastAsia"/>
                          <w:b/>
                          <w:sz w:val="22"/>
                          <w:szCs w:val="24"/>
                        </w:rPr>
                        <w:t>日（</w:t>
                      </w:r>
                      <w:r w:rsidR="00C047B9">
                        <w:rPr>
                          <w:rFonts w:ascii="HG丸ｺﾞｼｯｸM-PRO" w:eastAsia="HG丸ｺﾞｼｯｸM-PRO" w:hAnsi="HG丸ｺﾞｼｯｸM-PRO" w:hint="eastAsia"/>
                          <w:b/>
                          <w:sz w:val="22"/>
                          <w:szCs w:val="24"/>
                        </w:rPr>
                        <w:t>金</w:t>
                      </w:r>
                      <w:r w:rsidR="00095E49" w:rsidRPr="00F02B0A">
                        <w:rPr>
                          <w:rFonts w:ascii="HG丸ｺﾞｼｯｸM-PRO" w:eastAsia="HG丸ｺﾞｼｯｸM-PRO" w:hAnsi="HG丸ｺﾞｼｯｸM-PRO" w:hint="eastAsia"/>
                          <w:b/>
                          <w:sz w:val="22"/>
                          <w:szCs w:val="24"/>
                        </w:rPr>
                        <w:t>）</w:t>
                      </w:r>
                    </w:p>
                    <w:p w14:paraId="1620E391" w14:textId="77777777" w:rsidR="00095E49" w:rsidRDefault="00095E49" w:rsidP="00095E49">
                      <w:pPr>
                        <w:spacing w:line="120" w:lineRule="exact"/>
                        <w:jc w:val="left"/>
                        <w:rPr>
                          <w:rFonts w:ascii="HG丸ｺﾞｼｯｸM-PRO" w:eastAsia="HG丸ｺﾞｼｯｸM-PRO" w:hAnsi="HG丸ｺﾞｼｯｸM-PRO"/>
                          <w:b/>
                          <w:sz w:val="22"/>
                          <w:szCs w:val="24"/>
                        </w:rPr>
                      </w:pPr>
                    </w:p>
                    <w:p w14:paraId="06C6E0CF" w14:textId="77777777" w:rsidR="00095E49" w:rsidRPr="00095E49" w:rsidRDefault="00B92736" w:rsidP="00B92736">
                      <w:pPr>
                        <w:spacing w:line="240" w:lineRule="exact"/>
                        <w:jc w:val="center"/>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詳細は</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７　申込み方法</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に記載しています</w:t>
                      </w:r>
                      <w:r>
                        <w:rPr>
                          <w:rFonts w:ascii="HG丸ｺﾞｼｯｸM-PRO" w:eastAsia="HG丸ｺﾞｼｯｸM-PRO" w:hAnsi="HG丸ｺﾞｼｯｸM-PRO" w:hint="eastAsia"/>
                          <w:b/>
                          <w:sz w:val="20"/>
                          <w:szCs w:val="24"/>
                        </w:rPr>
                        <w:t>。</w:t>
                      </w:r>
                    </w:p>
                  </w:txbxContent>
                </v:textbox>
                <w10:wrap anchorx="margin"/>
              </v:shape>
            </w:pict>
          </mc:Fallback>
        </mc:AlternateContent>
      </w:r>
    </w:p>
    <w:p w14:paraId="2C8CD8F4" w14:textId="77777777" w:rsidR="00095E49" w:rsidRPr="00D625C7" w:rsidRDefault="00095E49" w:rsidP="00095E49">
      <w:pPr>
        <w:ind w:firstLineChars="400" w:firstLine="883"/>
        <w:jc w:val="center"/>
        <w:rPr>
          <w:rFonts w:ascii="HG丸ｺﾞｼｯｸM-PRO" w:eastAsia="HG丸ｺﾞｼｯｸM-PRO" w:hAnsi="HG丸ｺﾞｼｯｸM-PRO"/>
          <w:b/>
          <w:sz w:val="22"/>
          <w:szCs w:val="24"/>
          <w:bdr w:val="single" w:sz="4" w:space="0" w:color="auto"/>
        </w:rPr>
      </w:pPr>
    </w:p>
    <w:p w14:paraId="326BE687" w14:textId="77777777" w:rsidR="00095E49" w:rsidRPr="00D625C7" w:rsidRDefault="00095E49" w:rsidP="00095E49">
      <w:pPr>
        <w:ind w:firstLineChars="400" w:firstLine="883"/>
        <w:jc w:val="center"/>
        <w:rPr>
          <w:rFonts w:ascii="HG丸ｺﾞｼｯｸM-PRO" w:eastAsia="HG丸ｺﾞｼｯｸM-PRO" w:hAnsi="HG丸ｺﾞｼｯｸM-PRO"/>
          <w:b/>
          <w:sz w:val="22"/>
          <w:szCs w:val="24"/>
          <w:bdr w:val="single" w:sz="4" w:space="0" w:color="auto"/>
        </w:rPr>
      </w:pPr>
    </w:p>
    <w:p w14:paraId="7E3D4165" w14:textId="77777777" w:rsidR="009E695B" w:rsidRPr="00D625C7" w:rsidRDefault="009E695B" w:rsidP="00BC077F">
      <w:pPr>
        <w:jc w:val="left"/>
        <w:rPr>
          <w:rFonts w:ascii="HG丸ｺﾞｼｯｸM-PRO" w:eastAsia="HG丸ｺﾞｼｯｸM-PRO" w:hAnsi="HG丸ｺﾞｼｯｸM-PRO"/>
          <w:b/>
          <w:sz w:val="22"/>
          <w:szCs w:val="24"/>
          <w:bdr w:val="single" w:sz="4" w:space="0" w:color="auto"/>
        </w:rPr>
      </w:pPr>
    </w:p>
    <w:p w14:paraId="365D848B" w14:textId="77777777" w:rsidR="00DC6A1E" w:rsidRPr="00D625C7" w:rsidRDefault="00DC6A1E" w:rsidP="00BC077F">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２　採用予定人数及び職務内容</w:t>
      </w:r>
    </w:p>
    <w:tbl>
      <w:tblPr>
        <w:tblStyle w:val="a3"/>
        <w:tblW w:w="0" w:type="auto"/>
        <w:tblInd w:w="421" w:type="dxa"/>
        <w:tblLook w:val="04A0" w:firstRow="1" w:lastRow="0" w:firstColumn="1" w:lastColumn="0" w:noHBand="0" w:noVBand="1"/>
      </w:tblPr>
      <w:tblGrid>
        <w:gridCol w:w="2693"/>
        <w:gridCol w:w="6514"/>
      </w:tblGrid>
      <w:tr w:rsidR="00D625C7" w:rsidRPr="00D625C7" w14:paraId="24017BB7" w14:textId="77777777" w:rsidTr="00C21595">
        <w:trPr>
          <w:trHeight w:val="531"/>
        </w:trPr>
        <w:tc>
          <w:tcPr>
            <w:tcW w:w="2693" w:type="dxa"/>
            <w:shd w:val="clear" w:color="auto" w:fill="C5E0B3" w:themeFill="accent6" w:themeFillTint="66"/>
            <w:vAlign w:val="center"/>
          </w:tcPr>
          <w:p w14:paraId="3CB2AB07" w14:textId="77777777" w:rsidR="00DC6A1E" w:rsidRPr="00D625C7" w:rsidRDefault="001160F7" w:rsidP="00655EE0">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採用予定人数</w:t>
            </w:r>
          </w:p>
        </w:tc>
        <w:tc>
          <w:tcPr>
            <w:tcW w:w="6514" w:type="dxa"/>
            <w:shd w:val="clear" w:color="auto" w:fill="C5E0B3" w:themeFill="accent6" w:themeFillTint="66"/>
            <w:vAlign w:val="center"/>
          </w:tcPr>
          <w:p w14:paraId="2D57FFEA" w14:textId="77777777" w:rsidR="00DC6A1E" w:rsidRPr="00D625C7" w:rsidRDefault="001160F7" w:rsidP="00655EE0">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職務内容</w:t>
            </w:r>
          </w:p>
        </w:tc>
      </w:tr>
      <w:tr w:rsidR="00D625C7" w:rsidRPr="00D625C7" w14:paraId="37598D0F" w14:textId="77777777" w:rsidTr="00C21595">
        <w:trPr>
          <w:trHeight w:val="1246"/>
        </w:trPr>
        <w:tc>
          <w:tcPr>
            <w:tcW w:w="2693" w:type="dxa"/>
            <w:vAlign w:val="center"/>
          </w:tcPr>
          <w:p w14:paraId="67F3EECC" w14:textId="7CEC922B" w:rsidR="00DC6A1E" w:rsidRPr="00D625C7" w:rsidRDefault="004D5F0E" w:rsidP="002931B7">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２</w:t>
            </w:r>
            <w:r w:rsidR="002931B7" w:rsidRPr="00D625C7">
              <w:rPr>
                <w:rFonts w:ascii="HG丸ｺﾞｼｯｸM-PRO" w:eastAsia="HG丸ｺﾞｼｯｸM-PRO" w:hAnsi="HG丸ｺﾞｼｯｸM-PRO" w:hint="eastAsia"/>
                <w:sz w:val="22"/>
                <w:szCs w:val="24"/>
              </w:rPr>
              <w:t>名</w:t>
            </w:r>
            <w:r w:rsidR="009E695B" w:rsidRPr="00D625C7">
              <w:rPr>
                <w:rFonts w:ascii="HG丸ｺﾞｼｯｸM-PRO" w:eastAsia="HG丸ｺﾞｼｯｸM-PRO" w:hAnsi="HG丸ｺﾞｼｯｸM-PRO" w:hint="eastAsia"/>
                <w:sz w:val="22"/>
                <w:szCs w:val="24"/>
              </w:rPr>
              <w:t>程度</w:t>
            </w:r>
          </w:p>
        </w:tc>
        <w:tc>
          <w:tcPr>
            <w:tcW w:w="6514" w:type="dxa"/>
            <w:vAlign w:val="center"/>
          </w:tcPr>
          <w:p w14:paraId="141D07B7" w14:textId="77777777" w:rsidR="002931B7" w:rsidRPr="00D625C7" w:rsidRDefault="002931B7" w:rsidP="002931B7">
            <w:pPr>
              <w:widowControl/>
              <w:jc w:val="left"/>
              <w:rPr>
                <w:rFonts w:ascii="HG丸ｺﾞｼｯｸM-PRO" w:eastAsia="HG丸ｺﾞｼｯｸM-PRO" w:hAnsi="HG丸ｺﾞｼｯｸM-PRO" w:cs="ＭＳ Ｐゴシック"/>
                <w:kern w:val="0"/>
                <w:sz w:val="22"/>
              </w:rPr>
            </w:pPr>
            <w:r w:rsidRPr="00D625C7">
              <w:rPr>
                <w:rFonts w:ascii="HG丸ｺﾞｼｯｸM-PRO" w:eastAsia="HG丸ｺﾞｼｯｸM-PRO" w:hAnsi="HG丸ｺﾞｼｯｸM-PRO" w:cs="ＭＳ Ｐゴシック" w:hint="eastAsia"/>
                <w:kern w:val="0"/>
                <w:sz w:val="22"/>
              </w:rPr>
              <w:t>（１）</w:t>
            </w:r>
            <w:r w:rsidRPr="00D625C7">
              <w:rPr>
                <w:rFonts w:ascii="HG丸ｺﾞｼｯｸM-PRO" w:eastAsia="HG丸ｺﾞｼｯｸM-PRO" w:hAnsi="HG丸ｺﾞｼｯｸM-PRO" w:cs="ＭＳ Ｐゴシック"/>
                <w:kern w:val="0"/>
                <w:sz w:val="22"/>
              </w:rPr>
              <w:t>起震車</w:t>
            </w:r>
            <w:r w:rsidRPr="00D625C7">
              <w:rPr>
                <w:rFonts w:ascii="HG丸ｺﾞｼｯｸM-PRO" w:eastAsia="HG丸ｺﾞｼｯｸM-PRO" w:hAnsi="HG丸ｺﾞｼｯｸM-PRO" w:cs="ＭＳ Ｐゴシック" w:hint="eastAsia"/>
                <w:kern w:val="0"/>
                <w:sz w:val="22"/>
              </w:rPr>
              <w:t>・煙体験ハウス</w:t>
            </w:r>
            <w:r w:rsidRPr="00D625C7">
              <w:rPr>
                <w:rFonts w:ascii="HG丸ｺﾞｼｯｸM-PRO" w:eastAsia="HG丸ｺﾞｼｯｸM-PRO" w:hAnsi="HG丸ｺﾞｼｯｸM-PRO" w:cs="ＭＳ Ｐゴシック"/>
                <w:kern w:val="0"/>
                <w:sz w:val="22"/>
              </w:rPr>
              <w:t>の</w:t>
            </w:r>
            <w:r w:rsidRPr="00D625C7">
              <w:rPr>
                <w:rFonts w:ascii="HG丸ｺﾞｼｯｸM-PRO" w:eastAsia="HG丸ｺﾞｼｯｸM-PRO" w:hAnsi="HG丸ｺﾞｼｯｸM-PRO" w:cs="ＭＳ Ｐゴシック" w:hint="eastAsia"/>
                <w:kern w:val="0"/>
                <w:sz w:val="22"/>
              </w:rPr>
              <w:t>訓練指導・</w:t>
            </w:r>
            <w:r w:rsidRPr="00D625C7">
              <w:rPr>
                <w:rFonts w:ascii="HG丸ｺﾞｼｯｸM-PRO" w:eastAsia="HG丸ｺﾞｼｯｸM-PRO" w:hAnsi="HG丸ｺﾞｼｯｸM-PRO" w:cs="ＭＳ Ｐゴシック"/>
                <w:kern w:val="0"/>
                <w:sz w:val="22"/>
              </w:rPr>
              <w:t>操作に関する</w:t>
            </w:r>
            <w:r w:rsidRPr="00D625C7">
              <w:rPr>
                <w:rFonts w:ascii="HG丸ｺﾞｼｯｸM-PRO" w:eastAsia="HG丸ｺﾞｼｯｸM-PRO" w:hAnsi="HG丸ｺﾞｼｯｸM-PRO" w:cs="ＭＳ Ｐゴシック" w:hint="eastAsia"/>
                <w:kern w:val="0"/>
                <w:sz w:val="22"/>
              </w:rPr>
              <w:t>こと</w:t>
            </w:r>
            <w:r w:rsidRPr="00D625C7">
              <w:rPr>
                <w:rFonts w:ascii="HG丸ｺﾞｼｯｸM-PRO" w:eastAsia="HG丸ｺﾞｼｯｸM-PRO" w:hAnsi="HG丸ｺﾞｼｯｸM-PRO" w:cs="ＭＳ Ｐゴシック"/>
                <w:kern w:val="0"/>
                <w:sz w:val="22"/>
              </w:rPr>
              <w:t>。</w:t>
            </w:r>
          </w:p>
          <w:p w14:paraId="38BDB7C5" w14:textId="77777777" w:rsidR="002931B7" w:rsidRPr="00D625C7" w:rsidRDefault="002931B7" w:rsidP="002931B7">
            <w:pPr>
              <w:rPr>
                <w:rFonts w:ascii="HG丸ｺﾞｼｯｸM-PRO" w:eastAsia="HG丸ｺﾞｼｯｸM-PRO" w:hAnsi="HG丸ｺﾞｼｯｸM-PRO"/>
                <w:sz w:val="22"/>
              </w:rPr>
            </w:pPr>
            <w:bookmarkStart w:id="0" w:name="JUMP_GOU_2_0_0"/>
            <w:bookmarkStart w:id="1" w:name="JUMP_SEQ_13"/>
            <w:bookmarkEnd w:id="0"/>
            <w:bookmarkEnd w:id="1"/>
            <w:r w:rsidRPr="00D625C7">
              <w:rPr>
                <w:rFonts w:ascii="HG丸ｺﾞｼｯｸM-PRO" w:eastAsia="HG丸ｺﾞｼｯｸM-PRO" w:hAnsi="HG丸ｺﾞｼｯｸM-PRO" w:cs="ＭＳ Ｐゴシック" w:hint="eastAsia"/>
                <w:kern w:val="0"/>
                <w:sz w:val="22"/>
              </w:rPr>
              <w:t>（２）</w:t>
            </w:r>
            <w:r w:rsidRPr="00D625C7">
              <w:rPr>
                <w:rFonts w:ascii="HG丸ｺﾞｼｯｸM-PRO" w:eastAsia="HG丸ｺﾞｼｯｸM-PRO" w:hAnsi="HG丸ｺﾞｼｯｸM-PRO" w:hint="eastAsia"/>
                <w:sz w:val="22"/>
              </w:rPr>
              <w:t>防災訓練使用資器材等の運搬に関すること。</w:t>
            </w:r>
          </w:p>
          <w:p w14:paraId="613FD48F" w14:textId="77777777" w:rsidR="007461CA" w:rsidRPr="00D625C7" w:rsidRDefault="002931B7" w:rsidP="002931B7">
            <w:pPr>
              <w:widowControl/>
              <w:jc w:val="left"/>
              <w:rPr>
                <w:rFonts w:ascii="HG丸ｺﾞｼｯｸM-PRO" w:eastAsia="HG丸ｺﾞｼｯｸM-PRO" w:hAnsi="HG丸ｺﾞｼｯｸM-PRO" w:cs="ＭＳ Ｐゴシック"/>
                <w:kern w:val="0"/>
                <w:sz w:val="22"/>
              </w:rPr>
            </w:pPr>
            <w:r w:rsidRPr="00D625C7">
              <w:rPr>
                <w:rFonts w:ascii="HG丸ｺﾞｼｯｸM-PRO" w:eastAsia="HG丸ｺﾞｼｯｸM-PRO" w:hAnsi="HG丸ｺﾞｼｯｸM-PRO" w:cs="ＭＳ Ｐゴシック" w:hint="eastAsia"/>
                <w:kern w:val="0"/>
                <w:sz w:val="22"/>
              </w:rPr>
              <w:t>（３）</w:t>
            </w:r>
            <w:r w:rsidRPr="00D625C7">
              <w:rPr>
                <w:rFonts w:ascii="HG丸ｺﾞｼｯｸM-PRO" w:eastAsia="HG丸ｺﾞｼｯｸM-PRO" w:hAnsi="HG丸ｺﾞｼｯｸM-PRO" w:cs="ＭＳ Ｐゴシック"/>
                <w:kern w:val="0"/>
                <w:sz w:val="22"/>
              </w:rPr>
              <w:t>防災意識の普及高揚業務に関すること。</w:t>
            </w:r>
          </w:p>
          <w:p w14:paraId="68CA638A" w14:textId="77777777" w:rsidR="00087EA0" w:rsidRPr="00D625C7" w:rsidRDefault="00087EA0" w:rsidP="002931B7">
            <w:pPr>
              <w:widowControl/>
              <w:jc w:val="left"/>
              <w:rPr>
                <w:rFonts w:ascii="HG丸ｺﾞｼｯｸM-PRO" w:eastAsia="HG丸ｺﾞｼｯｸM-PRO" w:hAnsi="HG丸ｺﾞｼｯｸM-PRO" w:cs="ＭＳ Ｐゴシック"/>
                <w:kern w:val="0"/>
                <w:sz w:val="22"/>
              </w:rPr>
            </w:pPr>
            <w:r w:rsidRPr="00D625C7">
              <w:rPr>
                <w:rFonts w:ascii="HG丸ｺﾞｼｯｸM-PRO" w:eastAsia="HG丸ｺﾞｼｯｸM-PRO" w:hAnsi="HG丸ｺﾞｼｯｸM-PRO" w:cs="ＭＳ Ｐゴシック" w:hint="eastAsia"/>
                <w:kern w:val="0"/>
                <w:sz w:val="22"/>
              </w:rPr>
              <w:t>（４）その他前3つに掲げる職務に準ずると担当課長が認めた事項に関すること。</w:t>
            </w:r>
          </w:p>
        </w:tc>
      </w:tr>
    </w:tbl>
    <w:p w14:paraId="01854FD2" w14:textId="77777777" w:rsidR="001160F7" w:rsidRPr="00D625C7" w:rsidRDefault="001942FA" w:rsidP="001160F7">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３</w:t>
      </w:r>
      <w:r w:rsidR="001160F7" w:rsidRPr="00D625C7">
        <w:rPr>
          <w:rFonts w:ascii="HG丸ｺﾞｼｯｸM-PRO" w:eastAsia="HG丸ｺﾞｼｯｸM-PRO" w:hAnsi="HG丸ｺﾞｼｯｸM-PRO" w:hint="eastAsia"/>
          <w:b/>
          <w:sz w:val="22"/>
          <w:szCs w:val="24"/>
        </w:rPr>
        <w:t xml:space="preserve">　勤務条件等</w:t>
      </w:r>
    </w:p>
    <w:tbl>
      <w:tblPr>
        <w:tblStyle w:val="a3"/>
        <w:tblW w:w="0" w:type="auto"/>
        <w:tblInd w:w="421" w:type="dxa"/>
        <w:tblLook w:val="04A0" w:firstRow="1" w:lastRow="0" w:firstColumn="1" w:lastColumn="0" w:noHBand="0" w:noVBand="1"/>
      </w:tblPr>
      <w:tblGrid>
        <w:gridCol w:w="1842"/>
        <w:gridCol w:w="7365"/>
      </w:tblGrid>
      <w:tr w:rsidR="00D625C7" w:rsidRPr="00D625C7" w14:paraId="64395BE4" w14:textId="77777777" w:rsidTr="000F049E">
        <w:tc>
          <w:tcPr>
            <w:tcW w:w="1842" w:type="dxa"/>
            <w:shd w:val="clear" w:color="auto" w:fill="C5E0B3" w:themeFill="accent6" w:themeFillTint="66"/>
            <w:vAlign w:val="center"/>
          </w:tcPr>
          <w:p w14:paraId="7253D6D2" w14:textId="77777777" w:rsidR="001160F7" w:rsidRPr="00D625C7" w:rsidRDefault="001160F7"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職の位置づけ</w:t>
            </w:r>
          </w:p>
        </w:tc>
        <w:tc>
          <w:tcPr>
            <w:tcW w:w="7365" w:type="dxa"/>
          </w:tcPr>
          <w:p w14:paraId="15652496" w14:textId="77777777" w:rsidR="001160F7" w:rsidRPr="00D625C7" w:rsidRDefault="000F049E" w:rsidP="001160F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地方公務員法第22条の２第１項第１号に定める会計年度任用職員の職となります。</w:t>
            </w:r>
          </w:p>
        </w:tc>
      </w:tr>
      <w:tr w:rsidR="00D625C7" w:rsidRPr="00D625C7" w14:paraId="6D0107D6" w14:textId="77777777" w:rsidTr="000F049E">
        <w:tc>
          <w:tcPr>
            <w:tcW w:w="1842" w:type="dxa"/>
            <w:shd w:val="clear" w:color="auto" w:fill="C5E0B3" w:themeFill="accent6" w:themeFillTint="66"/>
            <w:vAlign w:val="center"/>
          </w:tcPr>
          <w:p w14:paraId="07872C06" w14:textId="77777777" w:rsidR="001160F7" w:rsidRPr="00D625C7" w:rsidRDefault="00C5420A"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任用期間</w:t>
            </w:r>
          </w:p>
        </w:tc>
        <w:tc>
          <w:tcPr>
            <w:tcW w:w="7365" w:type="dxa"/>
          </w:tcPr>
          <w:p w14:paraId="67B08EC3" w14:textId="4D105FF8" w:rsidR="001160F7" w:rsidRPr="00D625C7" w:rsidRDefault="00C5420A" w:rsidP="001160F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令和</w:t>
            </w:r>
            <w:r w:rsidR="002858B7">
              <w:rPr>
                <w:rFonts w:ascii="HG丸ｺﾞｼｯｸM-PRO" w:eastAsia="HG丸ｺﾞｼｯｸM-PRO" w:hAnsi="HG丸ｺﾞｼｯｸM-PRO" w:hint="eastAsia"/>
                <w:sz w:val="22"/>
                <w:szCs w:val="24"/>
              </w:rPr>
              <w:t>７</w:t>
            </w:r>
            <w:r w:rsidRPr="00D625C7">
              <w:rPr>
                <w:rFonts w:ascii="HG丸ｺﾞｼｯｸM-PRO" w:eastAsia="HG丸ｺﾞｼｯｸM-PRO" w:hAnsi="HG丸ｺﾞｼｯｸM-PRO" w:hint="eastAsia"/>
                <w:sz w:val="22"/>
                <w:szCs w:val="24"/>
              </w:rPr>
              <w:t>年４月１日から令和</w:t>
            </w:r>
            <w:r w:rsidR="002858B7">
              <w:rPr>
                <w:rFonts w:ascii="HG丸ｺﾞｼｯｸM-PRO" w:eastAsia="HG丸ｺﾞｼｯｸM-PRO" w:hAnsi="HG丸ｺﾞｼｯｸM-PRO" w:hint="eastAsia"/>
                <w:sz w:val="22"/>
                <w:szCs w:val="24"/>
              </w:rPr>
              <w:t>８</w:t>
            </w:r>
            <w:r w:rsidRPr="00D625C7">
              <w:rPr>
                <w:rFonts w:ascii="HG丸ｺﾞｼｯｸM-PRO" w:eastAsia="HG丸ｺﾞｼｯｸM-PRO" w:hAnsi="HG丸ｺﾞｼｯｸM-PRO" w:hint="eastAsia"/>
                <w:sz w:val="22"/>
                <w:szCs w:val="24"/>
              </w:rPr>
              <w:t>年３月31日まで</w:t>
            </w:r>
          </w:p>
          <w:p w14:paraId="7B61AB99" w14:textId="30676D2D" w:rsidR="00C5420A" w:rsidRPr="00D625C7" w:rsidRDefault="00B61597" w:rsidP="001160F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0"/>
                <w:szCs w:val="24"/>
              </w:rPr>
              <w:t>※</w:t>
            </w:r>
            <w:r w:rsidR="000A12E1" w:rsidRPr="00246D0B">
              <w:rPr>
                <w:rFonts w:ascii="HG丸ｺﾞｼｯｸM-PRO" w:eastAsia="HG丸ｺﾞｼｯｸM-PRO" w:hAnsi="HG丸ｺﾞｼｯｸM-PRO" w:hint="eastAsia"/>
                <w:sz w:val="20"/>
                <w:szCs w:val="20"/>
              </w:rPr>
              <w:t>当職に在職する者を対象とした次の年度（任用期間）の職の採用選考に、４回を限度に申し込むことができますが再度の任用を保証するものではありません。</w:t>
            </w:r>
          </w:p>
        </w:tc>
      </w:tr>
      <w:tr w:rsidR="00D625C7" w:rsidRPr="00D625C7" w14:paraId="53771FE7" w14:textId="77777777" w:rsidTr="000F049E">
        <w:tc>
          <w:tcPr>
            <w:tcW w:w="1842" w:type="dxa"/>
            <w:shd w:val="clear" w:color="auto" w:fill="C5E0B3" w:themeFill="accent6" w:themeFillTint="66"/>
            <w:vAlign w:val="center"/>
          </w:tcPr>
          <w:p w14:paraId="5B96954D" w14:textId="77777777" w:rsidR="001160F7" w:rsidRPr="00D625C7" w:rsidRDefault="00C5420A"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勤務場所</w:t>
            </w:r>
          </w:p>
        </w:tc>
        <w:tc>
          <w:tcPr>
            <w:tcW w:w="7365" w:type="dxa"/>
          </w:tcPr>
          <w:p w14:paraId="3AEA8EDA" w14:textId="77777777" w:rsidR="00376E50" w:rsidRPr="00D625C7" w:rsidRDefault="007A1E88" w:rsidP="00CB2123">
            <w:pPr>
              <w:spacing w:line="276" w:lineRule="auto"/>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新井宿会館</w:t>
            </w:r>
            <w:r w:rsidR="00FF36D1" w:rsidRPr="00D625C7">
              <w:rPr>
                <w:rFonts w:ascii="HG丸ｺﾞｼｯｸM-PRO" w:eastAsia="HG丸ｺﾞｼｯｸM-PRO" w:hAnsi="HG丸ｺﾞｼｯｸM-PRO" w:hint="eastAsia"/>
                <w:sz w:val="22"/>
                <w:szCs w:val="24"/>
              </w:rPr>
              <w:t>（大田区中央四丁目31番14号）</w:t>
            </w:r>
            <w:r w:rsidR="00387A63" w:rsidRPr="00D625C7">
              <w:rPr>
                <w:rFonts w:ascii="HG丸ｺﾞｼｯｸM-PRO" w:eastAsia="HG丸ｺﾞｼｯｸM-PRO" w:hAnsi="HG丸ｺﾞｼｯｸM-PRO" w:hint="eastAsia"/>
                <w:sz w:val="20"/>
                <w:szCs w:val="24"/>
              </w:rPr>
              <w:t>※敷地内は禁煙です。</w:t>
            </w:r>
          </w:p>
        </w:tc>
      </w:tr>
      <w:tr w:rsidR="00D625C7" w:rsidRPr="00D625C7" w14:paraId="258F9542" w14:textId="77777777" w:rsidTr="000F049E">
        <w:tc>
          <w:tcPr>
            <w:tcW w:w="1842" w:type="dxa"/>
            <w:shd w:val="clear" w:color="auto" w:fill="C5E0B3" w:themeFill="accent6" w:themeFillTint="66"/>
            <w:vAlign w:val="center"/>
          </w:tcPr>
          <w:p w14:paraId="1C0FD18A" w14:textId="77777777" w:rsidR="001160F7" w:rsidRPr="00D625C7" w:rsidRDefault="00C5420A"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勤務時間</w:t>
            </w:r>
            <w:r w:rsidR="00191885" w:rsidRPr="00D625C7">
              <w:rPr>
                <w:rFonts w:ascii="HG丸ｺﾞｼｯｸM-PRO" w:eastAsia="HG丸ｺﾞｼｯｸM-PRO" w:hAnsi="HG丸ｺﾞｼｯｸM-PRO" w:hint="eastAsia"/>
                <w:sz w:val="22"/>
                <w:szCs w:val="24"/>
              </w:rPr>
              <w:t>等</w:t>
            </w:r>
          </w:p>
        </w:tc>
        <w:tc>
          <w:tcPr>
            <w:tcW w:w="7365" w:type="dxa"/>
          </w:tcPr>
          <w:p w14:paraId="25E64ED6" w14:textId="77777777" w:rsidR="001160F7" w:rsidRPr="00D625C7" w:rsidRDefault="002931B7" w:rsidP="001160F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・１日6</w:t>
            </w:r>
            <w:r w:rsidR="00C5420A" w:rsidRPr="00D625C7">
              <w:rPr>
                <w:rFonts w:ascii="HG丸ｺﾞｼｯｸM-PRO" w:eastAsia="HG丸ｺﾞｼｯｸM-PRO" w:hAnsi="HG丸ｺﾞｼｯｸM-PRO" w:hint="eastAsia"/>
                <w:sz w:val="22"/>
                <w:szCs w:val="24"/>
              </w:rPr>
              <w:t>時間</w:t>
            </w:r>
            <w:r w:rsidR="00387A63" w:rsidRPr="00D625C7">
              <w:rPr>
                <w:rFonts w:ascii="HG丸ｺﾞｼｯｸM-PRO" w:eastAsia="HG丸ｺﾞｼｯｸM-PRO" w:hAnsi="HG丸ｺﾞｼｯｸM-PRO" w:hint="eastAsia"/>
                <w:sz w:val="22"/>
                <w:szCs w:val="24"/>
              </w:rPr>
              <w:t>・週5日</w:t>
            </w:r>
          </w:p>
          <w:p w14:paraId="0F6B27F6" w14:textId="77777777" w:rsidR="004D5F0E" w:rsidRPr="00D625C7" w:rsidRDefault="00C5420A" w:rsidP="002931B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・原則、８時30分から</w:t>
            </w:r>
            <w:r w:rsidR="002931B7" w:rsidRPr="00D625C7">
              <w:rPr>
                <w:rFonts w:ascii="HG丸ｺﾞｼｯｸM-PRO" w:eastAsia="HG丸ｺﾞｼｯｸM-PRO" w:hAnsi="HG丸ｺﾞｼｯｸM-PRO" w:hint="eastAsia"/>
                <w:sz w:val="22"/>
                <w:szCs w:val="24"/>
              </w:rPr>
              <w:t>15</w:t>
            </w:r>
            <w:r w:rsidRPr="00D625C7">
              <w:rPr>
                <w:rFonts w:ascii="HG丸ｺﾞｼｯｸM-PRO" w:eastAsia="HG丸ｺﾞｼｯｸM-PRO" w:hAnsi="HG丸ｺﾞｼｯｸM-PRO" w:hint="eastAsia"/>
                <w:sz w:val="22"/>
                <w:szCs w:val="24"/>
              </w:rPr>
              <w:t>時</w:t>
            </w:r>
            <w:r w:rsidR="002931B7" w:rsidRPr="00D625C7">
              <w:rPr>
                <w:rFonts w:ascii="HG丸ｺﾞｼｯｸM-PRO" w:eastAsia="HG丸ｺﾞｼｯｸM-PRO" w:hAnsi="HG丸ｺﾞｼｯｸM-PRO" w:hint="eastAsia"/>
                <w:sz w:val="22"/>
                <w:szCs w:val="24"/>
              </w:rPr>
              <w:t>30</w:t>
            </w:r>
            <w:r w:rsidRPr="00D625C7">
              <w:rPr>
                <w:rFonts w:ascii="HG丸ｺﾞｼｯｸM-PRO" w:eastAsia="HG丸ｺﾞｼｯｸM-PRO" w:hAnsi="HG丸ｺﾞｼｯｸM-PRO" w:hint="eastAsia"/>
                <w:sz w:val="22"/>
                <w:szCs w:val="24"/>
              </w:rPr>
              <w:t>分まで（休憩時間60分）</w:t>
            </w:r>
          </w:p>
          <w:p w14:paraId="1CE8AF08" w14:textId="77777777" w:rsidR="00387A63" w:rsidRPr="00D625C7" w:rsidRDefault="00387A63" w:rsidP="002931B7">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・公務のため臨時又は緊急の必要がある場合には超過勤務もあります。</w:t>
            </w:r>
          </w:p>
        </w:tc>
      </w:tr>
      <w:tr w:rsidR="00D625C7" w:rsidRPr="00D625C7" w14:paraId="178885EE" w14:textId="77777777" w:rsidTr="000F049E">
        <w:tc>
          <w:tcPr>
            <w:tcW w:w="1842" w:type="dxa"/>
            <w:shd w:val="clear" w:color="auto" w:fill="C5E0B3" w:themeFill="accent6" w:themeFillTint="66"/>
            <w:vAlign w:val="center"/>
          </w:tcPr>
          <w:p w14:paraId="105DC62B" w14:textId="77777777" w:rsidR="00191885" w:rsidRPr="00D625C7" w:rsidRDefault="00191885"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休日</w:t>
            </w:r>
          </w:p>
        </w:tc>
        <w:tc>
          <w:tcPr>
            <w:tcW w:w="7365" w:type="dxa"/>
          </w:tcPr>
          <w:p w14:paraId="78881425" w14:textId="77777777" w:rsidR="00191885" w:rsidRPr="00D625C7" w:rsidRDefault="00C21595" w:rsidP="002677D6">
            <w:pPr>
              <w:pStyle w:val="a4"/>
              <w:numPr>
                <w:ilvl w:val="0"/>
                <w:numId w:val="6"/>
              </w:numPr>
              <w:ind w:leftChars="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４週間ごとの</w:t>
            </w:r>
            <w:r w:rsidR="002677D6" w:rsidRPr="00D625C7">
              <w:rPr>
                <w:rFonts w:ascii="HG丸ｺﾞｼｯｸM-PRO" w:eastAsia="HG丸ｺﾞｼｯｸM-PRO" w:hAnsi="HG丸ｺﾞｼｯｸM-PRO" w:hint="eastAsia"/>
                <w:sz w:val="22"/>
                <w:szCs w:val="24"/>
              </w:rPr>
              <w:t>期間</w:t>
            </w:r>
            <w:r w:rsidRPr="00D625C7">
              <w:rPr>
                <w:rFonts w:ascii="HG丸ｺﾞｼｯｸM-PRO" w:eastAsia="HG丸ｺﾞｼｯｸM-PRO" w:hAnsi="HG丸ｺﾞｼｯｸM-PRO" w:hint="eastAsia"/>
                <w:sz w:val="22"/>
                <w:szCs w:val="24"/>
              </w:rPr>
              <w:t>に</w:t>
            </w:r>
            <w:r w:rsidR="002677D6" w:rsidRPr="00D625C7">
              <w:rPr>
                <w:rFonts w:ascii="HG丸ｺﾞｼｯｸM-PRO" w:eastAsia="HG丸ｺﾞｼｯｸM-PRO" w:hAnsi="HG丸ｺﾞｼｯｸM-PRO" w:hint="eastAsia"/>
                <w:sz w:val="22"/>
                <w:szCs w:val="24"/>
              </w:rPr>
              <w:t>つき</w:t>
            </w:r>
            <w:r w:rsidRPr="00D625C7">
              <w:rPr>
                <w:rFonts w:ascii="HG丸ｺﾞｼｯｸM-PRO" w:eastAsia="HG丸ｺﾞｼｯｸM-PRO" w:hAnsi="HG丸ｺﾞｼｯｸM-PRO" w:hint="eastAsia"/>
                <w:sz w:val="22"/>
                <w:szCs w:val="24"/>
              </w:rPr>
              <w:t>８日</w:t>
            </w:r>
          </w:p>
          <w:p w14:paraId="1779B5F2" w14:textId="77777777" w:rsidR="00206D6A" w:rsidRPr="00D625C7" w:rsidRDefault="00516461" w:rsidP="00B011A1">
            <w:pPr>
              <w:pStyle w:val="a4"/>
              <w:numPr>
                <w:ilvl w:val="0"/>
                <w:numId w:val="6"/>
              </w:numPr>
              <w:ind w:leftChars="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国民の祝日に関する法律に定める休日</w:t>
            </w:r>
          </w:p>
          <w:p w14:paraId="3345CAF9" w14:textId="77777777" w:rsidR="00B92736" w:rsidRPr="00D625C7" w:rsidRDefault="00206D6A" w:rsidP="00B011A1">
            <w:pPr>
              <w:pStyle w:val="a4"/>
              <w:numPr>
                <w:ilvl w:val="0"/>
                <w:numId w:val="6"/>
              </w:numPr>
              <w:ind w:leftChars="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年末年始の休日</w:t>
            </w:r>
            <w:r w:rsidRPr="00D625C7">
              <w:rPr>
                <w:rFonts w:ascii="HG丸ｺﾞｼｯｸM-PRO" w:eastAsia="HG丸ｺﾞｼｯｸM-PRO" w:hAnsi="HG丸ｺﾞｼｯｸM-PRO" w:hint="eastAsia"/>
                <w:sz w:val="18"/>
                <w:szCs w:val="24"/>
              </w:rPr>
              <w:t>（12月29日から１月３日までの間。ただし②を除く。）</w:t>
            </w:r>
          </w:p>
        </w:tc>
      </w:tr>
      <w:tr w:rsidR="00D625C7" w:rsidRPr="00D625C7" w14:paraId="6359EA61" w14:textId="77777777" w:rsidTr="002D40CB">
        <w:trPr>
          <w:trHeight w:val="1637"/>
        </w:trPr>
        <w:tc>
          <w:tcPr>
            <w:tcW w:w="1842" w:type="dxa"/>
            <w:shd w:val="clear" w:color="auto" w:fill="C5E0B3" w:themeFill="accent6" w:themeFillTint="66"/>
            <w:vAlign w:val="center"/>
          </w:tcPr>
          <w:p w14:paraId="6B86BC46" w14:textId="77777777" w:rsidR="00011BE2" w:rsidRPr="00D625C7" w:rsidRDefault="00011BE2"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休暇</w:t>
            </w:r>
          </w:p>
        </w:tc>
        <w:tc>
          <w:tcPr>
            <w:tcW w:w="7365" w:type="dxa"/>
          </w:tcPr>
          <w:p w14:paraId="2AF1A7D7" w14:textId="77777777" w:rsidR="00DF196B" w:rsidRPr="00D625C7" w:rsidRDefault="00DF196B" w:rsidP="00DF196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年次有給休暇や夏季休暇、慶弔休暇等の特別休暇が付与されます。</w:t>
            </w:r>
          </w:p>
          <w:p w14:paraId="13C0B7DA" w14:textId="77777777" w:rsidR="00011BE2" w:rsidRPr="00D625C7" w:rsidRDefault="00DF196B" w:rsidP="00DF196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0"/>
                <w:szCs w:val="24"/>
              </w:rPr>
              <w:t>※各休暇等の付与については、会計年度任用職員の勤務時間、休日、休暇等に関する規則（令和元年規則第41号）及び職員の育児休業等に関する条例施行規則（平成４年規則第38号）によります。</w:t>
            </w:r>
          </w:p>
        </w:tc>
      </w:tr>
      <w:tr w:rsidR="00D625C7" w:rsidRPr="00D625C7" w14:paraId="54DED37B" w14:textId="77777777" w:rsidTr="000F049E">
        <w:tc>
          <w:tcPr>
            <w:tcW w:w="1842" w:type="dxa"/>
            <w:shd w:val="clear" w:color="auto" w:fill="C5E0B3" w:themeFill="accent6" w:themeFillTint="66"/>
            <w:vAlign w:val="center"/>
          </w:tcPr>
          <w:p w14:paraId="0B817052" w14:textId="77777777" w:rsidR="001160F7" w:rsidRPr="00D625C7" w:rsidRDefault="00C5420A"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報酬額</w:t>
            </w:r>
          </w:p>
        </w:tc>
        <w:tc>
          <w:tcPr>
            <w:tcW w:w="7365" w:type="dxa"/>
          </w:tcPr>
          <w:p w14:paraId="7FBEAE89" w14:textId="76157776" w:rsidR="004D5F0E" w:rsidRPr="006C7BF7" w:rsidRDefault="004D5F0E" w:rsidP="004D5F0E">
            <w:pPr>
              <w:jc w:val="left"/>
              <w:rPr>
                <w:rFonts w:ascii="HG丸ｺﾞｼｯｸM-PRO" w:eastAsia="HG丸ｺﾞｼｯｸM-PRO" w:hAnsi="HG丸ｺﾞｼｯｸM-PRO"/>
                <w:sz w:val="22"/>
                <w:szCs w:val="24"/>
              </w:rPr>
            </w:pPr>
            <w:r w:rsidRPr="006C7BF7">
              <w:rPr>
                <w:rFonts w:ascii="HG丸ｺﾞｼｯｸM-PRO" w:eastAsia="HG丸ｺﾞｼｯｸM-PRO" w:hAnsi="HG丸ｺﾞｼｯｸM-PRO" w:hint="eastAsia"/>
                <w:sz w:val="22"/>
                <w:szCs w:val="24"/>
              </w:rPr>
              <w:t xml:space="preserve">月額　</w:t>
            </w:r>
            <w:r w:rsidR="006C7BF7" w:rsidRPr="006C7BF7">
              <w:rPr>
                <w:rFonts w:ascii="HG丸ｺﾞｼｯｸM-PRO" w:eastAsia="HG丸ｺﾞｼｯｸM-PRO" w:hAnsi="HG丸ｺﾞｼｯｸM-PRO" w:hint="eastAsia"/>
                <w:sz w:val="22"/>
                <w:szCs w:val="24"/>
              </w:rPr>
              <w:t>214,605</w:t>
            </w:r>
            <w:r w:rsidRPr="006C7BF7">
              <w:rPr>
                <w:rFonts w:ascii="HG丸ｺﾞｼｯｸM-PRO" w:eastAsia="HG丸ｺﾞｼｯｸM-PRO" w:hAnsi="HG丸ｺﾞｼｯｸM-PRO" w:hint="eastAsia"/>
                <w:sz w:val="22"/>
                <w:szCs w:val="24"/>
              </w:rPr>
              <w:t>円</w:t>
            </w:r>
          </w:p>
          <w:p w14:paraId="513AB92D" w14:textId="0C979778" w:rsidR="00246D0B" w:rsidRPr="00246D0B" w:rsidRDefault="00B61597" w:rsidP="00601440">
            <w:pPr>
              <w:jc w:val="left"/>
              <w:rPr>
                <w:rFonts w:ascii="HG丸ｺﾞｼｯｸM-PRO" w:eastAsia="HG丸ｺﾞｼｯｸM-PRO" w:hAnsi="HG丸ｺﾞｼｯｸM-PRO"/>
                <w:sz w:val="20"/>
                <w:szCs w:val="20"/>
              </w:rPr>
            </w:pPr>
            <w:r w:rsidRPr="00D625C7">
              <w:rPr>
                <w:rFonts w:ascii="HG丸ｺﾞｼｯｸM-PRO" w:eastAsia="HG丸ｺﾞｼｯｸM-PRO" w:hAnsi="HG丸ｺﾞｼｯｸM-PRO" w:hint="eastAsia"/>
                <w:sz w:val="20"/>
                <w:szCs w:val="24"/>
              </w:rPr>
              <w:t>※</w:t>
            </w:r>
            <w:r w:rsidR="00601440" w:rsidRPr="00246D0B">
              <w:rPr>
                <w:rFonts w:ascii="HG丸ｺﾞｼｯｸM-PRO" w:eastAsia="HG丸ｺﾞｼｯｸM-PRO" w:hAnsi="HG丸ｺﾞｼｯｸM-PRO" w:hint="eastAsia"/>
                <w:sz w:val="20"/>
                <w:szCs w:val="20"/>
              </w:rPr>
              <w:t>令和</w:t>
            </w:r>
            <w:r w:rsidR="006C7BF7" w:rsidRPr="00246D0B">
              <w:rPr>
                <w:rFonts w:ascii="HG丸ｺﾞｼｯｸM-PRO" w:eastAsia="HG丸ｺﾞｼｯｸM-PRO" w:hAnsi="HG丸ｺﾞｼｯｸM-PRO" w:hint="eastAsia"/>
                <w:sz w:val="20"/>
                <w:szCs w:val="20"/>
              </w:rPr>
              <w:t>７</w:t>
            </w:r>
            <w:r w:rsidR="00601440" w:rsidRPr="00246D0B">
              <w:rPr>
                <w:rFonts w:ascii="HG丸ｺﾞｼｯｸM-PRO" w:eastAsia="HG丸ｺﾞｼｯｸM-PRO" w:hAnsi="HG丸ｺﾞｼｯｸM-PRO" w:hint="eastAsia"/>
                <w:sz w:val="20"/>
                <w:szCs w:val="20"/>
              </w:rPr>
              <w:t>年３月31日時点で当該職としての任用期間が引き続き１年以上</w:t>
            </w:r>
            <w:r w:rsidR="004D5F0E" w:rsidRPr="00246D0B">
              <w:rPr>
                <w:rFonts w:ascii="HG丸ｺﾞｼｯｸM-PRO" w:eastAsia="HG丸ｺﾞｼｯｸM-PRO" w:hAnsi="HG丸ｺﾞｼｯｸM-PRO" w:hint="eastAsia"/>
                <w:sz w:val="20"/>
                <w:szCs w:val="20"/>
              </w:rPr>
              <w:t>ある方は、</w:t>
            </w:r>
            <w:r w:rsidR="006C7BF7" w:rsidRPr="00246D0B">
              <w:rPr>
                <w:rFonts w:ascii="HG丸ｺﾞｼｯｸM-PRO" w:eastAsia="HG丸ｺﾞｼｯｸM-PRO" w:hAnsi="HG丸ｺﾞｼｯｸM-PRO" w:hint="eastAsia"/>
                <w:sz w:val="20"/>
                <w:szCs w:val="20"/>
              </w:rPr>
              <w:t>220,365</w:t>
            </w:r>
            <w:r w:rsidR="004D5F0E" w:rsidRPr="00246D0B">
              <w:rPr>
                <w:rFonts w:ascii="HG丸ｺﾞｼｯｸM-PRO" w:eastAsia="HG丸ｺﾞｼｯｸM-PRO" w:hAnsi="HG丸ｺﾞｼｯｸM-PRO" w:hint="eastAsia"/>
                <w:sz w:val="20"/>
                <w:szCs w:val="20"/>
              </w:rPr>
              <w:t>円</w:t>
            </w:r>
          </w:p>
        </w:tc>
      </w:tr>
      <w:tr w:rsidR="00D625C7" w:rsidRPr="00D625C7" w14:paraId="026F0E93" w14:textId="77777777" w:rsidTr="000F049E">
        <w:tc>
          <w:tcPr>
            <w:tcW w:w="1842" w:type="dxa"/>
            <w:shd w:val="clear" w:color="auto" w:fill="C5E0B3" w:themeFill="accent6" w:themeFillTint="66"/>
            <w:vAlign w:val="center"/>
          </w:tcPr>
          <w:p w14:paraId="0363F140" w14:textId="77777777" w:rsidR="001160F7" w:rsidRPr="00D625C7" w:rsidRDefault="00C5420A" w:rsidP="000F049E">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0"/>
                <w:szCs w:val="24"/>
              </w:rPr>
              <w:t>諸手当（相当額）</w:t>
            </w:r>
          </w:p>
        </w:tc>
        <w:tc>
          <w:tcPr>
            <w:tcW w:w="7365" w:type="dxa"/>
          </w:tcPr>
          <w:p w14:paraId="2C2AD661" w14:textId="1B2BBE07" w:rsidR="001160F7" w:rsidRPr="00D625C7" w:rsidRDefault="004D5F0E" w:rsidP="008C50F2">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期末手当、</w:t>
            </w:r>
            <w:r w:rsidR="00661DEE">
              <w:rPr>
                <w:rFonts w:ascii="HG丸ｺﾞｼｯｸM-PRO" w:eastAsia="HG丸ｺﾞｼｯｸM-PRO" w:hAnsi="HG丸ｺﾞｼｯｸM-PRO" w:hint="eastAsia"/>
                <w:sz w:val="22"/>
                <w:szCs w:val="24"/>
              </w:rPr>
              <w:t>勤勉手当、</w:t>
            </w:r>
            <w:r w:rsidRPr="00D625C7">
              <w:rPr>
                <w:rFonts w:ascii="HG丸ｺﾞｼｯｸM-PRO" w:eastAsia="HG丸ｺﾞｼｯｸM-PRO" w:hAnsi="HG丸ｺﾞｼｯｸM-PRO" w:hint="eastAsia"/>
                <w:sz w:val="22"/>
                <w:szCs w:val="24"/>
              </w:rPr>
              <w:t>通勤手当相当額、超過勤務手当相当額等</w:t>
            </w:r>
          </w:p>
        </w:tc>
      </w:tr>
      <w:tr w:rsidR="00D625C7" w:rsidRPr="00D625C7" w14:paraId="390B35FC" w14:textId="77777777" w:rsidTr="000F049E">
        <w:tc>
          <w:tcPr>
            <w:tcW w:w="1842" w:type="dxa"/>
            <w:shd w:val="clear" w:color="auto" w:fill="C5E0B3" w:themeFill="accent6" w:themeFillTint="66"/>
            <w:vAlign w:val="center"/>
          </w:tcPr>
          <w:p w14:paraId="798ECDE1" w14:textId="77777777" w:rsidR="00443BDC" w:rsidRPr="00D625C7" w:rsidRDefault="00443BDC" w:rsidP="00443BD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社会保険</w:t>
            </w:r>
          </w:p>
        </w:tc>
        <w:tc>
          <w:tcPr>
            <w:tcW w:w="7365" w:type="dxa"/>
          </w:tcPr>
          <w:p w14:paraId="767D1E95" w14:textId="77777777" w:rsidR="00443BDC" w:rsidRPr="00D625C7" w:rsidRDefault="00443BDC" w:rsidP="00443BD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東京都職員共済組合（短期給付（健康保険））、厚生年金保険及び雇用保険に加入となります。</w:t>
            </w:r>
          </w:p>
        </w:tc>
      </w:tr>
      <w:tr w:rsidR="00D625C7" w:rsidRPr="00D625C7" w14:paraId="78030563" w14:textId="77777777" w:rsidTr="000F049E">
        <w:tc>
          <w:tcPr>
            <w:tcW w:w="1842" w:type="dxa"/>
            <w:shd w:val="clear" w:color="auto" w:fill="C5E0B3" w:themeFill="accent6" w:themeFillTint="66"/>
            <w:vAlign w:val="center"/>
          </w:tcPr>
          <w:p w14:paraId="7E22E820" w14:textId="77777777" w:rsidR="00443BDC" w:rsidRPr="00D625C7" w:rsidRDefault="00443BDC" w:rsidP="00443BD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公務災害</w:t>
            </w:r>
          </w:p>
        </w:tc>
        <w:tc>
          <w:tcPr>
            <w:tcW w:w="7365" w:type="dxa"/>
          </w:tcPr>
          <w:p w14:paraId="1C2FFCD4" w14:textId="77777777" w:rsidR="00443BDC" w:rsidRPr="00D625C7" w:rsidRDefault="00443BDC" w:rsidP="00443BD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非常勤職員の公務災害補償制度が適用されます。</w:t>
            </w:r>
          </w:p>
        </w:tc>
      </w:tr>
      <w:tr w:rsidR="00D625C7" w:rsidRPr="00D625C7" w14:paraId="1C7097C7" w14:textId="77777777" w:rsidTr="000F049E">
        <w:tc>
          <w:tcPr>
            <w:tcW w:w="1842" w:type="dxa"/>
            <w:shd w:val="clear" w:color="auto" w:fill="C5E0B3" w:themeFill="accent6" w:themeFillTint="66"/>
            <w:vAlign w:val="center"/>
          </w:tcPr>
          <w:p w14:paraId="26F2A5E5" w14:textId="77777777" w:rsidR="00443BDC" w:rsidRPr="00D625C7" w:rsidRDefault="00443BDC" w:rsidP="00443BD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服　務</w:t>
            </w:r>
          </w:p>
        </w:tc>
        <w:tc>
          <w:tcPr>
            <w:tcW w:w="7365" w:type="dxa"/>
          </w:tcPr>
          <w:p w14:paraId="45D310A4" w14:textId="77777777" w:rsidR="00443BDC" w:rsidRPr="00D625C7" w:rsidRDefault="00443BDC" w:rsidP="00443BD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・地方公務員法の分限・懲戒及び服務に関する規定の適用となります。</w:t>
            </w:r>
          </w:p>
          <w:p w14:paraId="4D32443C" w14:textId="77777777" w:rsidR="00443BDC" w:rsidRPr="00D625C7" w:rsidRDefault="00443BDC" w:rsidP="00443BD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・営利企業への従事等の制限の対象からは除外されており、兼業することができます。</w:t>
            </w:r>
          </w:p>
        </w:tc>
      </w:tr>
    </w:tbl>
    <w:p w14:paraId="41DAE86D" w14:textId="1BA6F3A3" w:rsidR="009E695B" w:rsidRPr="00D625C7" w:rsidRDefault="00011BE2" w:rsidP="009E695B">
      <w:pPr>
        <w:ind w:left="663" w:hangingChars="300" w:hanging="663"/>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b/>
          <w:sz w:val="22"/>
          <w:szCs w:val="24"/>
        </w:rPr>
        <w:lastRenderedPageBreak/>
        <w:t xml:space="preserve">　</w:t>
      </w:r>
      <w:r w:rsidRPr="00D625C7">
        <w:rPr>
          <w:rFonts w:ascii="HG丸ｺﾞｼｯｸM-PRO" w:eastAsia="HG丸ｺﾞｼｯｸM-PRO" w:hAnsi="HG丸ｺﾞｼｯｸM-PRO" w:hint="eastAsia"/>
          <w:sz w:val="22"/>
          <w:szCs w:val="24"/>
        </w:rPr>
        <w:t>注）</w:t>
      </w:r>
      <w:r w:rsidR="008D0701" w:rsidRPr="00D625C7">
        <w:rPr>
          <w:rFonts w:ascii="HG丸ｺﾞｼｯｸM-PRO" w:eastAsia="HG丸ｺﾞｼｯｸM-PRO" w:hAnsi="HG丸ｺﾞｼｯｸM-PRO" w:hint="eastAsia"/>
          <w:sz w:val="22"/>
          <w:szCs w:val="24"/>
        </w:rPr>
        <w:t>記載されている報酬額等については、令和</w:t>
      </w:r>
      <w:r w:rsidR="002858B7">
        <w:rPr>
          <w:rFonts w:ascii="HG丸ｺﾞｼｯｸM-PRO" w:eastAsia="HG丸ｺﾞｼｯｸM-PRO" w:hAnsi="HG丸ｺﾞｼｯｸM-PRO" w:hint="eastAsia"/>
          <w:sz w:val="22"/>
          <w:szCs w:val="24"/>
        </w:rPr>
        <w:t>７</w:t>
      </w:r>
      <w:r w:rsidR="008D0701" w:rsidRPr="00D625C7">
        <w:rPr>
          <w:rFonts w:ascii="HG丸ｺﾞｼｯｸM-PRO" w:eastAsia="HG丸ｺﾞｼｯｸM-PRO" w:hAnsi="HG丸ｺﾞｼｯｸM-PRO" w:hint="eastAsia"/>
          <w:sz w:val="22"/>
          <w:szCs w:val="24"/>
        </w:rPr>
        <w:t>年度の予算編成に関する議決を経て確定するものであること、また、特別区人事委員会勧告等の状況により報酬額を含む勤務条件等に 変更が生じる可能性があることにご留意ください。</w:t>
      </w:r>
    </w:p>
    <w:p w14:paraId="67758924" w14:textId="77777777" w:rsidR="001942FA" w:rsidRPr="00D625C7" w:rsidRDefault="001942FA" w:rsidP="008D0701">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４　受験資格</w:t>
      </w:r>
    </w:p>
    <w:p w14:paraId="231B0EA2" w14:textId="77777777" w:rsidR="00BB53A6" w:rsidRPr="00D625C7" w:rsidRDefault="001942FA" w:rsidP="00BB53A6">
      <w:pPr>
        <w:ind w:leftChars="100" w:left="652" w:hangingChars="200" w:hanging="442"/>
        <w:rPr>
          <w:rFonts w:ascii="HG丸ｺﾞｼｯｸM-PRO" w:eastAsia="HG丸ｺﾞｼｯｸM-PRO" w:hAnsi="HG丸ｺﾞｼｯｸM-PRO"/>
          <w:sz w:val="22"/>
        </w:rPr>
      </w:pPr>
      <w:r w:rsidRPr="00D625C7">
        <w:rPr>
          <w:rFonts w:ascii="HG丸ｺﾞｼｯｸM-PRO" w:eastAsia="HG丸ｺﾞｼｯｸM-PRO" w:hAnsi="HG丸ｺﾞｼｯｸM-PRO" w:hint="eastAsia"/>
          <w:b/>
          <w:sz w:val="22"/>
          <w:szCs w:val="24"/>
        </w:rPr>
        <w:t xml:space="preserve">　</w:t>
      </w:r>
      <w:r w:rsidR="00BB53A6" w:rsidRPr="00D625C7">
        <w:rPr>
          <w:rFonts w:ascii="HG丸ｺﾞｼｯｸM-PRO" w:eastAsia="HG丸ｺﾞｼｯｸM-PRO" w:hAnsi="HG丸ｺﾞｼｯｸM-PRO" w:hint="eastAsia"/>
          <w:sz w:val="22"/>
        </w:rPr>
        <w:t>（１）消防庁等における防災に関する職務経験を有する者または当該職務経験を通じて得られる水準の防災に関する知識を有する者</w:t>
      </w:r>
    </w:p>
    <w:p w14:paraId="018B93F6" w14:textId="77777777" w:rsidR="00F517BB" w:rsidRDefault="00BB53A6" w:rsidP="00F517BB">
      <w:pPr>
        <w:ind w:leftChars="200" w:left="640" w:hangingChars="100" w:hanging="220"/>
        <w:rPr>
          <w:rFonts w:ascii="HG丸ｺﾞｼｯｸM-PRO" w:eastAsia="HG丸ｺﾞｼｯｸM-PRO" w:hAnsi="HG丸ｺﾞｼｯｸM-PRO"/>
          <w:sz w:val="22"/>
        </w:rPr>
      </w:pPr>
      <w:r w:rsidRPr="00D625C7">
        <w:rPr>
          <w:rFonts w:ascii="HG丸ｺﾞｼｯｸM-PRO" w:eastAsia="HG丸ｺﾞｼｯｸM-PRO" w:hAnsi="HG丸ｺﾞｼｯｸM-PRO" w:hint="eastAsia"/>
          <w:sz w:val="22"/>
        </w:rPr>
        <w:t>（２）</w:t>
      </w:r>
      <w:bookmarkStart w:id="2" w:name="_Hlk181112870"/>
      <w:r w:rsidR="00F517BB" w:rsidRPr="00F517BB">
        <w:rPr>
          <w:rFonts w:ascii="HG丸ｺﾞｼｯｸM-PRO" w:eastAsia="HG丸ｺﾞｼｯｸM-PRO" w:hAnsi="HG丸ｺﾞｼｯｸM-PRO" w:hint="eastAsia"/>
          <w:sz w:val="22"/>
        </w:rPr>
        <w:t>準中型自動車運転免許を有する者又は平成</w:t>
      </w:r>
      <w:r w:rsidR="00F517BB" w:rsidRPr="00F517BB">
        <w:rPr>
          <w:rFonts w:ascii="HG丸ｺﾞｼｯｸM-PRO" w:eastAsia="HG丸ｺﾞｼｯｸM-PRO" w:hAnsi="HG丸ｺﾞｼｯｸM-PRO"/>
          <w:sz w:val="22"/>
        </w:rPr>
        <w:t>19</w:t>
      </w:r>
      <w:r w:rsidR="00F517BB" w:rsidRPr="00F517BB">
        <w:rPr>
          <w:rFonts w:ascii="HG丸ｺﾞｼｯｸM-PRO" w:eastAsia="HG丸ｺﾞｼｯｸM-PRO" w:hAnsi="HG丸ｺﾞｼｯｸM-PRO" w:hint="eastAsia"/>
          <w:sz w:val="22"/>
        </w:rPr>
        <w:t>年６月２日前</w:t>
      </w:r>
      <w:r w:rsidR="00F517BB" w:rsidRPr="00F517BB">
        <w:rPr>
          <w:rFonts w:ascii="HG丸ｺﾞｼｯｸM-PRO" w:eastAsia="HG丸ｺﾞｼｯｸM-PRO" w:hAnsi="HG丸ｺﾞｼｯｸM-PRO"/>
          <w:sz w:val="22"/>
        </w:rPr>
        <w:t xml:space="preserve"> </w:t>
      </w:r>
      <w:r w:rsidR="00F517BB" w:rsidRPr="00F517BB">
        <w:rPr>
          <w:rFonts w:ascii="HG丸ｺﾞｼｯｸM-PRO" w:eastAsia="HG丸ｺﾞｼｯｸM-PRO" w:hAnsi="HG丸ｺﾞｼｯｸM-PRO" w:hint="eastAsia"/>
          <w:sz w:val="22"/>
        </w:rPr>
        <w:t>の普通自動車運転免許を有する者（運転できる自動車が車両総重量８トン未満、最大積載量５トン未満かつ乗車定員が</w:t>
      </w:r>
      <w:r w:rsidR="00F517BB" w:rsidRPr="00F517BB">
        <w:rPr>
          <w:rFonts w:ascii="HG丸ｺﾞｼｯｸM-PRO" w:eastAsia="HG丸ｺﾞｼｯｸM-PRO" w:hAnsi="HG丸ｺﾞｼｯｸM-PRO"/>
          <w:sz w:val="22"/>
        </w:rPr>
        <w:t>10</w:t>
      </w:r>
      <w:r w:rsidR="00F517BB" w:rsidRPr="00F517BB">
        <w:rPr>
          <w:rFonts w:ascii="HG丸ｺﾞｼｯｸM-PRO" w:eastAsia="HG丸ｺﾞｼｯｸM-PRO" w:hAnsi="HG丸ｺﾞｼｯｸM-PRO" w:hint="eastAsia"/>
          <w:sz w:val="22"/>
        </w:rPr>
        <w:t>人以下に限定された中型自動車運転免許を返納し、普通自動車運転免許を取得した者を除く。）</w:t>
      </w:r>
      <w:r w:rsidR="004D5F0E" w:rsidRPr="00D625C7">
        <w:rPr>
          <w:rFonts w:ascii="HG丸ｺﾞｼｯｸM-PRO" w:eastAsia="HG丸ｺﾞｼｯｸM-PRO" w:hAnsi="HG丸ｺﾞｼｯｸM-PRO" w:hint="eastAsia"/>
          <w:sz w:val="22"/>
        </w:rPr>
        <w:t xml:space="preserve">　</w:t>
      </w:r>
    </w:p>
    <w:bookmarkEnd w:id="2"/>
    <w:p w14:paraId="749945BF" w14:textId="2AB1C97D" w:rsidR="008D0701" w:rsidRPr="00D625C7" w:rsidRDefault="008D0701" w:rsidP="00F517BB">
      <w:pPr>
        <w:ind w:firstLineChars="200" w:firstLine="440"/>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（３）地方公務員法第16条に規定に基づき、以下に該当する方は受験できません。</w:t>
      </w:r>
    </w:p>
    <w:p w14:paraId="3715B430" w14:textId="77664D56" w:rsidR="008D0701" w:rsidRPr="00D625C7" w:rsidRDefault="00F517BB" w:rsidP="008D0701">
      <w:pPr>
        <w:snapToGrid w:val="0"/>
        <w:spacing w:line="0" w:lineRule="atLeast"/>
        <w:rPr>
          <w:rFonts w:ascii="HG丸ｺﾞｼｯｸM-PRO" w:eastAsia="HG丸ｺﾞｼｯｸM-PRO"/>
          <w:sz w:val="20"/>
          <w:szCs w:val="20"/>
        </w:rPr>
      </w:pPr>
      <w:r w:rsidRPr="00D625C7">
        <w:rPr>
          <w:rFonts w:ascii="HG丸ｺﾞｼｯｸM-PRO" w:eastAsia="HG丸ｺﾞｼｯｸM-PRO" w:hAnsi="HG丸ｺﾞｼｯｸM-PRO"/>
          <w:b/>
          <w:noProof/>
          <w:sz w:val="22"/>
          <w:szCs w:val="24"/>
        </w:rPr>
        <mc:AlternateContent>
          <mc:Choice Requires="wps">
            <w:drawing>
              <wp:anchor distT="0" distB="0" distL="114300" distR="114300" simplePos="0" relativeHeight="251667456" behindDoc="0" locked="0" layoutInCell="1" allowOverlap="1" wp14:anchorId="1FE879B2" wp14:editId="6040BC28">
                <wp:simplePos x="0" y="0"/>
                <wp:positionH relativeFrom="column">
                  <wp:posOffset>119279</wp:posOffset>
                </wp:positionH>
                <wp:positionV relativeFrom="paragraph">
                  <wp:posOffset>7570</wp:posOffset>
                </wp:positionV>
                <wp:extent cx="6217920" cy="2130950"/>
                <wp:effectExtent l="0" t="0" r="11430" b="22225"/>
                <wp:wrapNone/>
                <wp:docPr id="8" name="テキスト ボックス 8"/>
                <wp:cNvGraphicFramePr/>
                <a:graphic xmlns:a="http://schemas.openxmlformats.org/drawingml/2006/main">
                  <a:graphicData uri="http://schemas.microsoft.com/office/word/2010/wordprocessingShape">
                    <wps:wsp>
                      <wps:cNvSpPr txBox="1"/>
                      <wps:spPr>
                        <a:xfrm>
                          <a:off x="0" y="0"/>
                          <a:ext cx="6217920" cy="213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145D6" w14:textId="77777777" w:rsidR="008D0701" w:rsidRPr="005D71E8" w:rsidRDefault="008D0701" w:rsidP="008D0701">
                            <w:pPr>
                              <w:snapToGrid w:val="0"/>
                              <w:spacing w:line="0" w:lineRule="atLeast"/>
                              <w:rPr>
                                <w:rFonts w:ascii="HG丸ｺﾞｼｯｸM-PRO" w:eastAsia="HG丸ｺﾞｼｯｸM-PRO" w:hAnsi="HG丸ｺﾞｼｯｸM-PRO"/>
                                <w:b/>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地方公務員法第１６条</w:t>
                            </w:r>
                          </w:p>
                          <w:p w14:paraId="4EF1019A" w14:textId="77777777" w:rsidR="008D0701" w:rsidRPr="005D71E8" w:rsidRDefault="008D0701" w:rsidP="008D0701">
                            <w:pPr>
                              <w:snapToGrid w:val="0"/>
                              <w:spacing w:line="360" w:lineRule="exact"/>
                              <w:ind w:leftChars="100" w:left="411" w:hangingChars="100" w:hanging="201"/>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w:t>
                            </w:r>
                            <w:r w:rsidRPr="005D71E8">
                              <w:rPr>
                                <w:rFonts w:ascii="HG丸ｺﾞｼｯｸM-PRO" w:eastAsia="HG丸ｺﾞｼｯｸM-PRO" w:hAnsi="HG丸ｺﾞｼｯｸM-PRO" w:hint="eastAsia"/>
                                <w:color w:val="000000" w:themeColor="text1"/>
                                <w:sz w:val="20"/>
                                <w:szCs w:val="20"/>
                              </w:rPr>
                              <w:t>次の各号のいずれかに該当する者は、条例で定める場合を除くほか、職員となり、又は競争試験若しくは選考を受けることができない。</w:t>
                            </w:r>
                          </w:p>
                          <w:p w14:paraId="0ED74924" w14:textId="77777777" w:rsidR="008D0701" w:rsidRPr="005D71E8" w:rsidRDefault="008D0701" w:rsidP="008D0701">
                            <w:pPr>
                              <w:snapToGrid w:val="0"/>
                              <w:spacing w:line="360" w:lineRule="exact"/>
                              <w:ind w:rightChars="-68" w:right="-143"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一　禁錮以上の刑に処せられ、その執行を終わるまで又はその執行を受けることがなくなるまでの者</w:t>
                            </w:r>
                          </w:p>
                          <w:p w14:paraId="741D9589" w14:textId="77777777" w:rsidR="008D0701" w:rsidRPr="005D71E8" w:rsidRDefault="008D0701" w:rsidP="008D0701">
                            <w:pPr>
                              <w:snapToGrid w:val="0"/>
                              <w:spacing w:line="360" w:lineRule="exact"/>
                              <w:ind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cs="ＭＳ 明朝" w:hint="eastAsia"/>
                                <w:color w:val="000000" w:themeColor="text1"/>
                                <w:sz w:val="20"/>
                                <w:szCs w:val="20"/>
                              </w:rPr>
                              <w:t>二</w:t>
                            </w:r>
                            <w:r w:rsidRPr="005D71E8">
                              <w:rPr>
                                <w:rFonts w:ascii="HG丸ｺﾞｼｯｸM-PRO" w:eastAsia="HG丸ｺﾞｼｯｸM-PRO" w:hAnsi="HG丸ｺﾞｼｯｸM-PRO" w:hint="eastAsia"/>
                                <w:color w:val="000000" w:themeColor="text1"/>
                                <w:sz w:val="20"/>
                                <w:szCs w:val="20"/>
                              </w:rPr>
                              <w:t xml:space="preserve">　当該地方公共団体において懲戒免職の処分を受け、当該処分の日から二年を経過しない者</w:t>
                            </w:r>
                          </w:p>
                          <w:p w14:paraId="2DFE9019" w14:textId="77777777" w:rsidR="008D0701" w:rsidRPr="005D71E8" w:rsidRDefault="008D0701" w:rsidP="008D0701">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三　人事委員会又は公平委員会の委員の職にあって、第六十条から第六十三条までに規定する罪を犯し、刑に処せられた者</w:t>
                            </w:r>
                          </w:p>
                          <w:p w14:paraId="19EAD525" w14:textId="77777777" w:rsidR="008D0701" w:rsidRPr="00F26885" w:rsidRDefault="008D0701" w:rsidP="008D0701">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四　日本国憲法施行の日以後において、日本国憲法又はその下に成立した政府を暴力で破壊することを主張する政党その他の団体を結成し、又はこれに加入した者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879B2" id="テキスト ボックス 8" o:spid="_x0000_s1028" type="#_x0000_t202" style="position:absolute;left:0;text-align:left;margin-left:9.4pt;margin-top:.6pt;width:489.6pt;height:1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" fillcolor="white [3201]" strokeweight=".5pt">
                <v:textbox>
                  <w:txbxContent>
                    <w:p w14:paraId="3E5145D6" w14:textId="77777777" w:rsidR="008D0701" w:rsidRPr="005D71E8" w:rsidRDefault="008D0701" w:rsidP="008D0701">
                      <w:pPr>
                        <w:snapToGrid w:val="0"/>
                        <w:spacing w:line="0" w:lineRule="atLeast"/>
                        <w:rPr>
                          <w:rFonts w:ascii="HG丸ｺﾞｼｯｸM-PRO" w:eastAsia="HG丸ｺﾞｼｯｸM-PRO" w:hAnsi="HG丸ｺﾞｼｯｸM-PRO"/>
                          <w:b/>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地方公務員法第１６条</w:t>
                      </w:r>
                    </w:p>
                    <w:p w14:paraId="4EF1019A" w14:textId="77777777" w:rsidR="008D0701" w:rsidRPr="005D71E8" w:rsidRDefault="008D0701" w:rsidP="008D0701">
                      <w:pPr>
                        <w:snapToGrid w:val="0"/>
                        <w:spacing w:line="360" w:lineRule="exact"/>
                        <w:ind w:leftChars="100" w:left="411" w:hangingChars="100" w:hanging="201"/>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w:t>
                      </w:r>
                      <w:r w:rsidRPr="005D71E8">
                        <w:rPr>
                          <w:rFonts w:ascii="HG丸ｺﾞｼｯｸM-PRO" w:eastAsia="HG丸ｺﾞｼｯｸM-PRO" w:hAnsi="HG丸ｺﾞｼｯｸM-PRO" w:hint="eastAsia"/>
                          <w:color w:val="000000" w:themeColor="text1"/>
                          <w:sz w:val="20"/>
                          <w:szCs w:val="20"/>
                        </w:rPr>
                        <w:t>次の各号のいずれかに該当する者は、条例で定める場合を除くほか、職員となり、又は競争試験若しくは選考を受けることができない。</w:t>
                      </w:r>
                    </w:p>
                    <w:p w14:paraId="0ED74924" w14:textId="77777777" w:rsidR="008D0701" w:rsidRPr="005D71E8" w:rsidRDefault="008D0701" w:rsidP="008D0701">
                      <w:pPr>
                        <w:snapToGrid w:val="0"/>
                        <w:spacing w:line="360" w:lineRule="exact"/>
                        <w:ind w:rightChars="-68" w:right="-143"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一　禁錮以上の刑に処せられ、その執行を終わるまで又はその執行を受けることがなくなるまでの者</w:t>
                      </w:r>
                    </w:p>
                    <w:p w14:paraId="741D9589" w14:textId="77777777" w:rsidR="008D0701" w:rsidRPr="005D71E8" w:rsidRDefault="008D0701" w:rsidP="008D0701">
                      <w:pPr>
                        <w:snapToGrid w:val="0"/>
                        <w:spacing w:line="360" w:lineRule="exact"/>
                        <w:ind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cs="ＭＳ 明朝" w:hint="eastAsia"/>
                          <w:color w:val="000000" w:themeColor="text1"/>
                          <w:sz w:val="20"/>
                          <w:szCs w:val="20"/>
                        </w:rPr>
                        <w:t>二</w:t>
                      </w:r>
                      <w:r w:rsidRPr="005D71E8">
                        <w:rPr>
                          <w:rFonts w:ascii="HG丸ｺﾞｼｯｸM-PRO" w:eastAsia="HG丸ｺﾞｼｯｸM-PRO" w:hAnsi="HG丸ｺﾞｼｯｸM-PRO" w:hint="eastAsia"/>
                          <w:color w:val="000000" w:themeColor="text1"/>
                          <w:sz w:val="20"/>
                          <w:szCs w:val="20"/>
                        </w:rPr>
                        <w:t xml:space="preserve">　当該地方公共団体において懲戒免職の処分を受け、当該処分の日から二年を経過しない者</w:t>
                      </w:r>
                    </w:p>
                    <w:p w14:paraId="2DFE9019" w14:textId="77777777" w:rsidR="008D0701" w:rsidRPr="005D71E8" w:rsidRDefault="008D0701" w:rsidP="008D0701">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三　人事委員会又は公平委員会の委員の職にあって、第六十条から第六十三条までに規定する罪を犯し、刑に処せられた者</w:t>
                      </w:r>
                    </w:p>
                    <w:p w14:paraId="19EAD525" w14:textId="77777777" w:rsidR="008D0701" w:rsidRPr="00F26885" w:rsidRDefault="008D0701" w:rsidP="008D0701">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四　日本国憲法施行の日以後において、日本国憲法又はその下に成立した政府を暴力で破壊することを主張する政党その他の団体を結成し、又はこれに加入した者</w:t>
                      </w:r>
                    </w:p>
                  </w:txbxContent>
                </v:textbox>
              </v:shape>
            </w:pict>
          </mc:Fallback>
        </mc:AlternateContent>
      </w:r>
      <w:r w:rsidR="008D0701" w:rsidRPr="00D625C7">
        <w:rPr>
          <w:rFonts w:ascii="HG丸ｺﾞｼｯｸM-PRO" w:eastAsia="HG丸ｺﾞｼｯｸM-PRO" w:hAnsi="HG丸ｺﾞｼｯｸM-PRO" w:hint="eastAsia"/>
          <w:sz w:val="22"/>
        </w:rPr>
        <w:t xml:space="preserve">　　</w:t>
      </w:r>
    </w:p>
    <w:p w14:paraId="56AE5C65"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7A1B690D"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089A1A2D"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1AEAECF8"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4191978C"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096FAB35"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1C07BF76"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7048D5F9" w14:textId="77777777" w:rsidR="008D0701" w:rsidRPr="00D625C7" w:rsidRDefault="008D0701" w:rsidP="008D0701">
      <w:pPr>
        <w:snapToGrid w:val="0"/>
        <w:spacing w:beforeLines="30" w:before="108" w:line="240" w:lineRule="exact"/>
        <w:jc w:val="left"/>
        <w:rPr>
          <w:rFonts w:ascii="HG丸ｺﾞｼｯｸM-PRO" w:eastAsia="HG丸ｺﾞｼｯｸM-PRO" w:hAnsi="HG丸ｺﾞｼｯｸM-PRO"/>
          <w:sz w:val="18"/>
          <w:szCs w:val="18"/>
        </w:rPr>
      </w:pPr>
    </w:p>
    <w:p w14:paraId="3545B5EE" w14:textId="77777777" w:rsidR="008D0701" w:rsidRPr="00D625C7" w:rsidRDefault="008D0701" w:rsidP="008D0701">
      <w:pPr>
        <w:snapToGrid w:val="0"/>
        <w:spacing w:line="360" w:lineRule="exact"/>
        <w:ind w:leftChars="135" w:left="851" w:hangingChars="284" w:hanging="568"/>
        <w:rPr>
          <w:rFonts w:ascii="HG丸ｺﾞｼｯｸM-PRO" w:eastAsia="HG丸ｺﾞｼｯｸM-PRO"/>
          <w:sz w:val="20"/>
          <w:szCs w:val="20"/>
        </w:rPr>
      </w:pPr>
    </w:p>
    <w:p w14:paraId="4E614AB2" w14:textId="77777777" w:rsidR="008D0701" w:rsidRPr="00D625C7" w:rsidRDefault="008D0701" w:rsidP="008D0701">
      <w:pPr>
        <w:snapToGrid w:val="0"/>
        <w:spacing w:line="360" w:lineRule="exact"/>
        <w:ind w:leftChars="135" w:left="851" w:hangingChars="284" w:hanging="568"/>
        <w:rPr>
          <w:rFonts w:ascii="HG丸ｺﾞｼｯｸM-PRO" w:eastAsia="HG丸ｺﾞｼｯｸM-PRO"/>
          <w:sz w:val="20"/>
          <w:szCs w:val="20"/>
        </w:rPr>
      </w:pPr>
      <w:r w:rsidRPr="00D625C7">
        <w:rPr>
          <w:rFonts w:ascii="HG丸ｺﾞｼｯｸM-PRO" w:eastAsia="HG丸ｺﾞｼｯｸM-PRO" w:hint="eastAsia"/>
          <w:sz w:val="20"/>
          <w:szCs w:val="20"/>
        </w:rPr>
        <w:t>（注）平成11年改正前の民法の規定による準禁治産の宣告を受けている者（心神耗弱を原因とするもの以外）は受験できません。</w:t>
      </w:r>
    </w:p>
    <w:p w14:paraId="06138347" w14:textId="382008B1" w:rsidR="009E695B" w:rsidRPr="00D625C7" w:rsidRDefault="00B61597" w:rsidP="00B61597">
      <w:pPr>
        <w:snapToGrid w:val="0"/>
        <w:spacing w:beforeLines="30" w:before="108" w:line="240" w:lineRule="exact"/>
        <w:ind w:leftChars="400" w:left="1040" w:hangingChars="100" w:hanging="200"/>
        <w:jc w:val="left"/>
        <w:rPr>
          <w:rFonts w:ascii="HG丸ｺﾞｼｯｸM-PRO" w:eastAsia="HG丸ｺﾞｼｯｸM-PRO" w:hAnsi="HG丸ｺﾞｼｯｸM-PRO"/>
          <w:sz w:val="18"/>
          <w:szCs w:val="18"/>
        </w:rPr>
      </w:pPr>
      <w:r w:rsidRPr="00D625C7">
        <w:rPr>
          <w:rFonts w:ascii="HG丸ｺﾞｼｯｸM-PRO" w:eastAsia="HG丸ｺﾞｼｯｸM-PRO" w:hAnsi="HG丸ｺﾞｼｯｸM-PRO" w:hint="eastAsia"/>
          <w:sz w:val="20"/>
          <w:szCs w:val="24"/>
        </w:rPr>
        <w:t>※</w:t>
      </w:r>
      <w:r w:rsidR="008D0701" w:rsidRPr="00D625C7">
        <w:rPr>
          <w:rFonts w:ascii="HG丸ｺﾞｼｯｸM-PRO" w:eastAsia="HG丸ｺﾞｼｯｸM-PRO" w:hAnsi="HG丸ｺﾞｼｯｸM-PRO" w:hint="eastAsia"/>
          <w:sz w:val="18"/>
          <w:szCs w:val="18"/>
        </w:rPr>
        <w:t>日本国籍を有しない方も受験できます。なお、受験できる日本国籍を有しない方の範囲は、「出入国管理及び難民認定法別表第２（永住者、日本人の配偶者等、永住者の配偶者等、定住者）に掲げる在留資格を有する方及び日本国との平和条約に基づき日本の国籍を離脱した者等の出入国管理に関する特例法に定める特別永住者」とします。</w:t>
      </w:r>
    </w:p>
    <w:p w14:paraId="699E9775" w14:textId="77777777" w:rsidR="00BC354D" w:rsidRPr="00D625C7" w:rsidRDefault="001942FA" w:rsidP="001942FA">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５　選考方法</w:t>
      </w:r>
    </w:p>
    <w:p w14:paraId="04254CB5" w14:textId="77777777" w:rsidR="000011C6" w:rsidRPr="00D625C7" w:rsidRDefault="000011C6" w:rsidP="000011C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（１）選考方法</w:t>
      </w:r>
    </w:p>
    <w:p w14:paraId="25FC7021" w14:textId="77777777" w:rsidR="001942FA" w:rsidRPr="00D625C7" w:rsidRDefault="001942FA" w:rsidP="000011C6">
      <w:pPr>
        <w:ind w:leftChars="200" w:left="420" w:firstLineChars="100" w:firstLine="22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採用選考は</w:t>
      </w:r>
      <w:r w:rsidR="00BC354D" w:rsidRPr="00D625C7">
        <w:rPr>
          <w:rFonts w:ascii="HG丸ｺﾞｼｯｸM-PRO" w:eastAsia="HG丸ｺﾞｼｯｸM-PRO" w:hAnsi="HG丸ｺﾞｼｯｸM-PRO" w:hint="eastAsia"/>
          <w:sz w:val="22"/>
          <w:szCs w:val="24"/>
        </w:rPr>
        <w:t>、</w:t>
      </w:r>
      <w:r w:rsidR="001605D1" w:rsidRPr="00D625C7">
        <w:rPr>
          <w:rFonts w:ascii="HG丸ｺﾞｼｯｸM-PRO" w:eastAsia="HG丸ｺﾞｼｯｸM-PRO" w:hAnsi="HG丸ｺﾞｼｯｸM-PRO" w:hint="eastAsia"/>
          <w:sz w:val="22"/>
          <w:szCs w:val="24"/>
        </w:rPr>
        <w:t>筆記（作文）及び面接により行い、その</w:t>
      </w:r>
      <w:r w:rsidR="00F02B0A" w:rsidRPr="00D625C7">
        <w:rPr>
          <w:rFonts w:ascii="HG丸ｺﾞｼｯｸM-PRO" w:eastAsia="HG丸ｺﾞｼｯｸM-PRO" w:hAnsi="HG丸ｺﾞｼｯｸM-PRO" w:hint="eastAsia"/>
          <w:sz w:val="22"/>
          <w:szCs w:val="24"/>
        </w:rPr>
        <w:t>結果を総合的に判定し、合否を決定します。</w:t>
      </w:r>
    </w:p>
    <w:p w14:paraId="60667A8D" w14:textId="77777777" w:rsidR="000011C6" w:rsidRPr="00D625C7" w:rsidRDefault="000011C6" w:rsidP="000011C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（２）評価基準</w:t>
      </w:r>
    </w:p>
    <w:p w14:paraId="567867E3" w14:textId="77777777" w:rsidR="00AE3A44" w:rsidRPr="00D625C7" w:rsidRDefault="00AE3A44" w:rsidP="000011C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筆記の評価基準は以下のとおりです。</w:t>
      </w:r>
    </w:p>
    <w:tbl>
      <w:tblPr>
        <w:tblStyle w:val="a3"/>
        <w:tblW w:w="0" w:type="auto"/>
        <w:tblInd w:w="421" w:type="dxa"/>
        <w:tblLook w:val="04A0" w:firstRow="1" w:lastRow="0" w:firstColumn="1" w:lastColumn="0" w:noHBand="0" w:noVBand="1"/>
      </w:tblPr>
      <w:tblGrid>
        <w:gridCol w:w="1842"/>
        <w:gridCol w:w="7365"/>
      </w:tblGrid>
      <w:tr w:rsidR="00D625C7" w:rsidRPr="00D625C7" w14:paraId="63A36580" w14:textId="77777777" w:rsidTr="00F22B3C">
        <w:tc>
          <w:tcPr>
            <w:tcW w:w="1842" w:type="dxa"/>
            <w:vAlign w:val="center"/>
          </w:tcPr>
          <w:p w14:paraId="6436422F" w14:textId="77777777" w:rsidR="00AE3A44" w:rsidRPr="00D625C7" w:rsidRDefault="00AE3A44"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要素</w:t>
            </w:r>
          </w:p>
        </w:tc>
        <w:tc>
          <w:tcPr>
            <w:tcW w:w="7365" w:type="dxa"/>
          </w:tcPr>
          <w:p w14:paraId="1095F34C" w14:textId="77777777" w:rsidR="00AE3A44" w:rsidRPr="00D625C7" w:rsidRDefault="00AE3A44"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主な基準</w:t>
            </w:r>
          </w:p>
        </w:tc>
      </w:tr>
      <w:tr w:rsidR="00D625C7" w:rsidRPr="00D625C7" w14:paraId="4484461B" w14:textId="77777777" w:rsidTr="003046C8">
        <w:tc>
          <w:tcPr>
            <w:tcW w:w="1842" w:type="dxa"/>
            <w:vAlign w:val="center"/>
          </w:tcPr>
          <w:p w14:paraId="0E79D6DD" w14:textId="77777777" w:rsidR="00AE3A44" w:rsidRPr="00D625C7" w:rsidRDefault="00AE3A44" w:rsidP="00AE3A44">
            <w:pP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表現力・独自性</w:t>
            </w:r>
          </w:p>
        </w:tc>
        <w:tc>
          <w:tcPr>
            <w:tcW w:w="7365" w:type="dxa"/>
            <w:vAlign w:val="center"/>
          </w:tcPr>
          <w:p w14:paraId="73349D52" w14:textId="77777777" w:rsidR="00AE3A44" w:rsidRPr="00D625C7" w:rsidRDefault="00AE3A44" w:rsidP="00AE3A44">
            <w:pP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文章が分かりやすく自分の言葉で表現し、適切であるか。</w:t>
            </w:r>
          </w:p>
        </w:tc>
      </w:tr>
      <w:tr w:rsidR="00D625C7" w:rsidRPr="00D625C7" w14:paraId="13F3D194" w14:textId="77777777" w:rsidTr="003046C8">
        <w:tc>
          <w:tcPr>
            <w:tcW w:w="1842" w:type="dxa"/>
            <w:vAlign w:val="center"/>
          </w:tcPr>
          <w:p w14:paraId="21824244" w14:textId="77777777" w:rsidR="00AE3A44" w:rsidRPr="00D625C7" w:rsidRDefault="00AE3A44" w:rsidP="00AE3A44">
            <w:pPr>
              <w:rPr>
                <w:rFonts w:ascii="HG丸ｺﾞｼｯｸM-PRO" w:eastAsia="HG丸ｺﾞｼｯｸM-PRO" w:hAnsi="HG丸ｺﾞｼｯｸM-PRO"/>
              </w:rPr>
            </w:pPr>
            <w:r w:rsidRPr="00D625C7">
              <w:rPr>
                <w:rFonts w:ascii="HG丸ｺﾞｼｯｸM-PRO" w:eastAsia="HG丸ｺﾞｼｯｸM-PRO" w:hAnsi="HG丸ｺﾞｼｯｸM-PRO" w:hint="eastAsia"/>
              </w:rPr>
              <w:t>理解力・問題意識</w:t>
            </w:r>
          </w:p>
        </w:tc>
        <w:tc>
          <w:tcPr>
            <w:tcW w:w="7365" w:type="dxa"/>
            <w:vAlign w:val="center"/>
          </w:tcPr>
          <w:p w14:paraId="1D34F6FC" w14:textId="77777777" w:rsidR="00AE3A44" w:rsidRPr="00D625C7" w:rsidRDefault="00AE3A44" w:rsidP="00AE3A44">
            <w:pP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課題の要旨を的確に把握し、問題意識を持っているか。</w:t>
            </w:r>
          </w:p>
        </w:tc>
      </w:tr>
      <w:tr w:rsidR="00D625C7" w:rsidRPr="00D625C7" w14:paraId="7C98AB63" w14:textId="77777777" w:rsidTr="003046C8">
        <w:tc>
          <w:tcPr>
            <w:tcW w:w="1842" w:type="dxa"/>
            <w:vAlign w:val="center"/>
          </w:tcPr>
          <w:p w14:paraId="0BBBDECE" w14:textId="77777777" w:rsidR="00AE3A44" w:rsidRPr="00D625C7" w:rsidRDefault="00AE3A44" w:rsidP="00AE3A44">
            <w:pP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論理性・構成力</w:t>
            </w:r>
          </w:p>
        </w:tc>
        <w:tc>
          <w:tcPr>
            <w:tcW w:w="7365" w:type="dxa"/>
            <w:vAlign w:val="center"/>
          </w:tcPr>
          <w:p w14:paraId="415F359D" w14:textId="76449682" w:rsidR="00AE3A44" w:rsidRPr="00D625C7" w:rsidRDefault="00AE3A44" w:rsidP="00AE3A44">
            <w:pPr>
              <w:ind w:left="261" w:hanging="261"/>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文章の道筋が通っており、構成がしっかりしているか</w:t>
            </w:r>
            <w:r w:rsidR="008934E6">
              <w:rPr>
                <w:rFonts w:ascii="HG丸ｺﾞｼｯｸM-PRO" w:eastAsia="HG丸ｺﾞｼｯｸM-PRO" w:hAnsi="HG丸ｺﾞｼｯｸM-PRO" w:hint="eastAsia"/>
                <w:sz w:val="24"/>
              </w:rPr>
              <w:t>。</w:t>
            </w:r>
          </w:p>
        </w:tc>
      </w:tr>
      <w:tr w:rsidR="00D625C7" w:rsidRPr="00D625C7" w14:paraId="121E0E9A" w14:textId="77777777" w:rsidTr="003046C8">
        <w:tc>
          <w:tcPr>
            <w:tcW w:w="1842" w:type="dxa"/>
            <w:vAlign w:val="center"/>
          </w:tcPr>
          <w:p w14:paraId="07F3EFA0" w14:textId="77777777" w:rsidR="00AE3A44" w:rsidRPr="00D625C7" w:rsidRDefault="00AE3A44" w:rsidP="00AE3A44">
            <w:pPr>
              <w:jc w:val="cente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知　識</w:t>
            </w:r>
          </w:p>
        </w:tc>
        <w:tc>
          <w:tcPr>
            <w:tcW w:w="7365" w:type="dxa"/>
            <w:vAlign w:val="center"/>
          </w:tcPr>
          <w:p w14:paraId="343C8DF0" w14:textId="77777777" w:rsidR="00AE3A44" w:rsidRPr="00D625C7" w:rsidRDefault="00AE3A44" w:rsidP="00AE3A44">
            <w:pPr>
              <w:ind w:left="261" w:hanging="261"/>
              <w:rPr>
                <w:rFonts w:ascii="HG丸ｺﾞｼｯｸM-PRO" w:eastAsia="HG丸ｺﾞｼｯｸM-PRO" w:hAnsi="HG丸ｺﾞｼｯｸM-PRO"/>
                <w:sz w:val="24"/>
                <w:szCs w:val="24"/>
              </w:rPr>
            </w:pPr>
            <w:r w:rsidRPr="00D625C7">
              <w:rPr>
                <w:rFonts w:ascii="HG丸ｺﾞｼｯｸM-PRO" w:eastAsia="HG丸ｺﾞｼｯｸM-PRO" w:hAnsi="HG丸ｺﾞｼｯｸM-PRO" w:hint="eastAsia"/>
                <w:sz w:val="24"/>
                <w:szCs w:val="24"/>
              </w:rPr>
              <w:t>課題に関する知識は十分か。</w:t>
            </w:r>
          </w:p>
        </w:tc>
      </w:tr>
      <w:tr w:rsidR="00AE3A44" w:rsidRPr="00D625C7" w14:paraId="098D021C" w14:textId="77777777" w:rsidTr="003046C8">
        <w:tc>
          <w:tcPr>
            <w:tcW w:w="1842" w:type="dxa"/>
            <w:vAlign w:val="center"/>
          </w:tcPr>
          <w:p w14:paraId="2622D854" w14:textId="77777777" w:rsidR="00AE3A44" w:rsidRPr="00D625C7" w:rsidRDefault="00AE3A44" w:rsidP="00AE3A44">
            <w:pPr>
              <w:jc w:val="cente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想像力</w:t>
            </w:r>
          </w:p>
        </w:tc>
        <w:tc>
          <w:tcPr>
            <w:tcW w:w="7365" w:type="dxa"/>
            <w:vAlign w:val="center"/>
          </w:tcPr>
          <w:p w14:paraId="21D1D2B4" w14:textId="77777777" w:rsidR="00AE3A44" w:rsidRPr="00D625C7" w:rsidRDefault="00AE3A44" w:rsidP="00AE3A44">
            <w:pPr>
              <w:rPr>
                <w:rFonts w:ascii="HG丸ｺﾞｼｯｸM-PRO" w:eastAsia="HG丸ｺﾞｼｯｸM-PRO" w:hAnsi="HG丸ｺﾞｼｯｸM-PRO"/>
                <w:sz w:val="24"/>
              </w:rPr>
            </w:pPr>
            <w:r w:rsidRPr="00D625C7">
              <w:rPr>
                <w:rFonts w:ascii="HG丸ｺﾞｼｯｸM-PRO" w:eastAsia="HG丸ｺﾞｼｯｸM-PRO" w:hAnsi="HG丸ｺﾞｼｯｸM-PRO" w:hint="eastAsia"/>
                <w:sz w:val="24"/>
              </w:rPr>
              <w:t>知識の寄せ集めではなく、自己の見解として論じているか。</w:t>
            </w:r>
          </w:p>
        </w:tc>
      </w:tr>
    </w:tbl>
    <w:p w14:paraId="3936C47F" w14:textId="77777777" w:rsidR="009E695B" w:rsidRDefault="009E695B" w:rsidP="000011C6">
      <w:pPr>
        <w:jc w:val="left"/>
        <w:rPr>
          <w:rFonts w:ascii="HG丸ｺﾞｼｯｸM-PRO" w:eastAsia="HG丸ｺﾞｼｯｸM-PRO" w:hAnsi="HG丸ｺﾞｼｯｸM-PRO"/>
          <w:sz w:val="22"/>
          <w:szCs w:val="24"/>
        </w:rPr>
      </w:pPr>
    </w:p>
    <w:p w14:paraId="0EE00A14" w14:textId="77777777" w:rsidR="00F517BB" w:rsidRDefault="00F517BB" w:rsidP="000011C6">
      <w:pPr>
        <w:jc w:val="left"/>
        <w:rPr>
          <w:rFonts w:ascii="HG丸ｺﾞｼｯｸM-PRO" w:eastAsia="HG丸ｺﾞｼｯｸM-PRO" w:hAnsi="HG丸ｺﾞｼｯｸM-PRO"/>
          <w:sz w:val="22"/>
          <w:szCs w:val="24"/>
        </w:rPr>
      </w:pPr>
    </w:p>
    <w:p w14:paraId="4E707BC2" w14:textId="77777777" w:rsidR="00F517BB" w:rsidRPr="00D625C7" w:rsidRDefault="00F517BB" w:rsidP="000011C6">
      <w:pPr>
        <w:jc w:val="left"/>
        <w:rPr>
          <w:rFonts w:ascii="HG丸ｺﾞｼｯｸM-PRO" w:eastAsia="HG丸ｺﾞｼｯｸM-PRO" w:hAnsi="HG丸ｺﾞｼｯｸM-PRO"/>
          <w:sz w:val="22"/>
          <w:szCs w:val="24"/>
        </w:rPr>
      </w:pPr>
    </w:p>
    <w:p w14:paraId="767C7C59" w14:textId="4780F4A9" w:rsidR="000011C6" w:rsidRPr="00D625C7" w:rsidRDefault="009E695B" w:rsidP="000011C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lastRenderedPageBreak/>
        <w:t xml:space="preserve">　</w:t>
      </w:r>
      <w:r w:rsidR="000011C6" w:rsidRPr="00D625C7">
        <w:rPr>
          <w:rFonts w:ascii="HG丸ｺﾞｼｯｸM-PRO" w:eastAsia="HG丸ｺﾞｼｯｸM-PRO" w:hAnsi="HG丸ｺﾞｼｯｸM-PRO" w:hint="eastAsia"/>
          <w:sz w:val="22"/>
          <w:szCs w:val="24"/>
        </w:rPr>
        <w:t xml:space="preserve">　面接の評価基準は以下のとおりです。</w:t>
      </w:r>
    </w:p>
    <w:tbl>
      <w:tblPr>
        <w:tblStyle w:val="a3"/>
        <w:tblW w:w="0" w:type="auto"/>
        <w:tblInd w:w="421" w:type="dxa"/>
        <w:tblLook w:val="04A0" w:firstRow="1" w:lastRow="0" w:firstColumn="1" w:lastColumn="0" w:noHBand="0" w:noVBand="1"/>
      </w:tblPr>
      <w:tblGrid>
        <w:gridCol w:w="1842"/>
        <w:gridCol w:w="7365"/>
      </w:tblGrid>
      <w:tr w:rsidR="00D625C7" w:rsidRPr="00D625C7" w14:paraId="09E6E91F" w14:textId="77777777" w:rsidTr="00F22B3C">
        <w:tc>
          <w:tcPr>
            <w:tcW w:w="1842" w:type="dxa"/>
            <w:vAlign w:val="center"/>
          </w:tcPr>
          <w:p w14:paraId="20BB68CB"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要素</w:t>
            </w:r>
          </w:p>
        </w:tc>
        <w:tc>
          <w:tcPr>
            <w:tcW w:w="7365" w:type="dxa"/>
          </w:tcPr>
          <w:p w14:paraId="50AFF8C1"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主な基準</w:t>
            </w:r>
          </w:p>
        </w:tc>
      </w:tr>
      <w:tr w:rsidR="00D625C7" w:rsidRPr="00D625C7" w14:paraId="309CDFBB" w14:textId="77777777" w:rsidTr="00F22B3C">
        <w:tc>
          <w:tcPr>
            <w:tcW w:w="1842" w:type="dxa"/>
            <w:vAlign w:val="center"/>
          </w:tcPr>
          <w:p w14:paraId="7A89F80A"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知識及び技能</w:t>
            </w:r>
          </w:p>
        </w:tc>
        <w:tc>
          <w:tcPr>
            <w:tcW w:w="7365" w:type="dxa"/>
          </w:tcPr>
          <w:p w14:paraId="19FD972A"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職務上必要な専門知識及び技能の保有度はどうか。</w:t>
            </w:r>
          </w:p>
        </w:tc>
      </w:tr>
      <w:tr w:rsidR="00D625C7" w:rsidRPr="00D625C7" w14:paraId="21256C7F" w14:textId="77777777" w:rsidTr="00F22B3C">
        <w:tc>
          <w:tcPr>
            <w:tcW w:w="1842" w:type="dxa"/>
            <w:vAlign w:val="center"/>
          </w:tcPr>
          <w:p w14:paraId="0D3FC8A0"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積極性</w:t>
            </w:r>
          </w:p>
        </w:tc>
        <w:tc>
          <w:tcPr>
            <w:tcW w:w="7365" w:type="dxa"/>
          </w:tcPr>
          <w:p w14:paraId="630064BC"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意欲を持って職務に当たることができるかどうか。</w:t>
            </w:r>
          </w:p>
        </w:tc>
      </w:tr>
      <w:tr w:rsidR="00D625C7" w:rsidRPr="00D625C7" w14:paraId="413517F6" w14:textId="77777777" w:rsidTr="00F22B3C">
        <w:tc>
          <w:tcPr>
            <w:tcW w:w="1842" w:type="dxa"/>
            <w:vAlign w:val="center"/>
          </w:tcPr>
          <w:p w14:paraId="33C002B4" w14:textId="7A39F369"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勤勉性</w:t>
            </w:r>
          </w:p>
        </w:tc>
        <w:tc>
          <w:tcPr>
            <w:tcW w:w="7365" w:type="dxa"/>
          </w:tcPr>
          <w:p w14:paraId="68348091"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真面目にかつ熱心に職務に当たることができるかどうか。</w:t>
            </w:r>
          </w:p>
        </w:tc>
      </w:tr>
      <w:tr w:rsidR="00D625C7" w:rsidRPr="00D625C7" w14:paraId="44C02B81" w14:textId="77777777" w:rsidTr="00F22B3C">
        <w:tc>
          <w:tcPr>
            <w:tcW w:w="1842" w:type="dxa"/>
            <w:vAlign w:val="center"/>
          </w:tcPr>
          <w:p w14:paraId="2CE517AD"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協調性</w:t>
            </w:r>
          </w:p>
        </w:tc>
        <w:tc>
          <w:tcPr>
            <w:tcW w:w="7365" w:type="dxa"/>
          </w:tcPr>
          <w:p w14:paraId="6BCA237C"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他の職員と協力して職務に当たることができるかどうか。</w:t>
            </w:r>
          </w:p>
        </w:tc>
      </w:tr>
      <w:tr w:rsidR="00D625C7" w:rsidRPr="00D625C7" w14:paraId="7E094B19" w14:textId="77777777" w:rsidTr="00F22B3C">
        <w:tc>
          <w:tcPr>
            <w:tcW w:w="1842" w:type="dxa"/>
            <w:vAlign w:val="center"/>
          </w:tcPr>
          <w:p w14:paraId="1B51DD97" w14:textId="77777777" w:rsidR="000011C6" w:rsidRPr="00D625C7" w:rsidRDefault="000011C6" w:rsidP="00F22B3C">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表現力・態度</w:t>
            </w:r>
          </w:p>
        </w:tc>
        <w:tc>
          <w:tcPr>
            <w:tcW w:w="7365" w:type="dxa"/>
          </w:tcPr>
          <w:p w14:paraId="2EAEA8A6"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質問に対し的確に答えているか。</w:t>
            </w:r>
          </w:p>
          <w:p w14:paraId="7D88A405" w14:textId="77777777" w:rsidR="000011C6" w:rsidRPr="00D625C7" w:rsidRDefault="000011C6" w:rsidP="00F22B3C">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わかりやすく簡潔に話すことができているか。</w:t>
            </w:r>
          </w:p>
        </w:tc>
      </w:tr>
    </w:tbl>
    <w:p w14:paraId="342EFCE3" w14:textId="77777777" w:rsidR="001942FA" w:rsidRPr="00D625C7" w:rsidRDefault="001942FA" w:rsidP="001942FA">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６　合格者の発表方法</w:t>
      </w:r>
    </w:p>
    <w:p w14:paraId="35A000ED" w14:textId="2BA8696A" w:rsidR="009E695B" w:rsidRPr="00D625C7" w:rsidRDefault="00C21595" w:rsidP="009E695B">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令和</w:t>
      </w:r>
      <w:r w:rsidR="002858B7">
        <w:rPr>
          <w:rFonts w:ascii="HG丸ｺﾞｼｯｸM-PRO" w:eastAsia="HG丸ｺﾞｼｯｸM-PRO" w:hAnsi="HG丸ｺﾞｼｯｸM-PRO" w:hint="eastAsia"/>
          <w:sz w:val="22"/>
          <w:szCs w:val="24"/>
        </w:rPr>
        <w:t>７</w:t>
      </w:r>
      <w:r w:rsidRPr="00D625C7">
        <w:rPr>
          <w:rFonts w:ascii="HG丸ｺﾞｼｯｸM-PRO" w:eastAsia="HG丸ｺﾞｼｯｸM-PRO" w:hAnsi="HG丸ｺﾞｼｯｸM-PRO" w:hint="eastAsia"/>
          <w:sz w:val="22"/>
          <w:szCs w:val="24"/>
        </w:rPr>
        <w:t>年</w:t>
      </w:r>
      <w:r w:rsidR="00246D0B">
        <w:rPr>
          <w:rFonts w:ascii="HG丸ｺﾞｼｯｸM-PRO" w:eastAsia="HG丸ｺﾞｼｯｸM-PRO" w:hAnsi="HG丸ｺﾞｼｯｸM-PRO" w:hint="eastAsia"/>
          <w:sz w:val="22"/>
          <w:szCs w:val="24"/>
        </w:rPr>
        <w:t>２</w:t>
      </w:r>
      <w:r w:rsidR="006449C6" w:rsidRPr="00D625C7">
        <w:rPr>
          <w:rFonts w:ascii="HG丸ｺﾞｼｯｸM-PRO" w:eastAsia="HG丸ｺﾞｼｯｸM-PRO" w:hAnsi="HG丸ｺﾞｼｯｸM-PRO" w:hint="eastAsia"/>
          <w:sz w:val="22"/>
          <w:szCs w:val="24"/>
        </w:rPr>
        <w:t>月</w:t>
      </w:r>
      <w:r w:rsidR="00246D0B">
        <w:rPr>
          <w:rFonts w:ascii="HG丸ｺﾞｼｯｸM-PRO" w:eastAsia="HG丸ｺﾞｼｯｸM-PRO" w:hAnsi="HG丸ｺﾞｼｯｸM-PRO" w:hint="eastAsia"/>
          <w:sz w:val="22"/>
          <w:szCs w:val="24"/>
        </w:rPr>
        <w:t>上</w:t>
      </w:r>
      <w:r w:rsidR="00A32740" w:rsidRPr="00D625C7">
        <w:rPr>
          <w:rFonts w:ascii="HG丸ｺﾞｼｯｸM-PRO" w:eastAsia="HG丸ｺﾞｼｯｸM-PRO" w:hAnsi="HG丸ｺﾞｼｯｸM-PRO" w:hint="eastAsia"/>
          <w:sz w:val="22"/>
          <w:szCs w:val="24"/>
        </w:rPr>
        <w:t>旬</w:t>
      </w:r>
      <w:r w:rsidR="00A202F0" w:rsidRPr="00D625C7">
        <w:rPr>
          <w:rFonts w:ascii="HG丸ｺﾞｼｯｸM-PRO" w:eastAsia="HG丸ｺﾞｼｯｸM-PRO" w:hAnsi="HG丸ｺﾞｼｯｸM-PRO" w:hint="eastAsia"/>
          <w:sz w:val="22"/>
          <w:szCs w:val="24"/>
        </w:rPr>
        <w:t>頃</w:t>
      </w:r>
      <w:r w:rsidR="00B63A99" w:rsidRPr="00D625C7">
        <w:rPr>
          <w:rFonts w:ascii="HG丸ｺﾞｼｯｸM-PRO" w:eastAsia="HG丸ｺﾞｼｯｸM-PRO" w:hAnsi="HG丸ｺﾞｼｯｸM-PRO" w:hint="eastAsia"/>
          <w:sz w:val="22"/>
          <w:szCs w:val="24"/>
        </w:rPr>
        <w:t>に</w:t>
      </w:r>
      <w:r w:rsidR="00400AA0" w:rsidRPr="00D625C7">
        <w:rPr>
          <w:rFonts w:ascii="HG丸ｺﾞｼｯｸM-PRO" w:eastAsia="HG丸ｺﾞｼｯｸM-PRO" w:hAnsi="HG丸ｺﾞｼｯｸM-PRO" w:hint="eastAsia"/>
          <w:sz w:val="22"/>
          <w:szCs w:val="24"/>
        </w:rPr>
        <w:t>採用選考受験者全員に合否の結果を郵送でお知らせ</w:t>
      </w:r>
      <w:r w:rsidR="00B63A99" w:rsidRPr="00D625C7">
        <w:rPr>
          <w:rFonts w:ascii="HG丸ｺﾞｼｯｸM-PRO" w:eastAsia="HG丸ｺﾞｼｯｸM-PRO" w:hAnsi="HG丸ｺﾞｼｯｸM-PRO" w:hint="eastAsia"/>
          <w:sz w:val="22"/>
          <w:szCs w:val="24"/>
        </w:rPr>
        <w:t>する予定です</w:t>
      </w:r>
      <w:r w:rsidR="00400AA0" w:rsidRPr="00D625C7">
        <w:rPr>
          <w:rFonts w:ascii="HG丸ｺﾞｼｯｸM-PRO" w:eastAsia="HG丸ｺﾞｼｯｸM-PRO" w:hAnsi="HG丸ｺﾞｼｯｸM-PRO" w:hint="eastAsia"/>
          <w:sz w:val="22"/>
          <w:szCs w:val="24"/>
        </w:rPr>
        <w:t>。</w:t>
      </w:r>
    </w:p>
    <w:p w14:paraId="1B6236C3" w14:textId="77777777" w:rsidR="00400AA0" w:rsidRPr="00D625C7" w:rsidRDefault="00400AA0" w:rsidP="00400AA0">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７　申込み方法</w:t>
      </w:r>
    </w:p>
    <w:tbl>
      <w:tblPr>
        <w:tblStyle w:val="a3"/>
        <w:tblW w:w="0" w:type="auto"/>
        <w:tblInd w:w="421" w:type="dxa"/>
        <w:tblLook w:val="04A0" w:firstRow="1" w:lastRow="0" w:firstColumn="1" w:lastColumn="0" w:noHBand="0" w:noVBand="1"/>
      </w:tblPr>
      <w:tblGrid>
        <w:gridCol w:w="1842"/>
        <w:gridCol w:w="7088"/>
      </w:tblGrid>
      <w:tr w:rsidR="00D625C7" w:rsidRPr="00D625C7" w14:paraId="1F69FEEF" w14:textId="77777777" w:rsidTr="00756B45">
        <w:trPr>
          <w:trHeight w:val="508"/>
        </w:trPr>
        <w:tc>
          <w:tcPr>
            <w:tcW w:w="1842" w:type="dxa"/>
            <w:vAlign w:val="center"/>
          </w:tcPr>
          <w:p w14:paraId="21DB9FF9" w14:textId="77777777" w:rsidR="00400AA0" w:rsidRPr="00D625C7" w:rsidRDefault="00DE462D" w:rsidP="00647DEA">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提出書類</w:t>
            </w:r>
          </w:p>
        </w:tc>
        <w:tc>
          <w:tcPr>
            <w:tcW w:w="7088" w:type="dxa"/>
          </w:tcPr>
          <w:p w14:paraId="0194D1BA" w14:textId="77777777" w:rsidR="00647DEA" w:rsidRPr="00D625C7" w:rsidRDefault="00FF36D1" w:rsidP="0047219A">
            <w:pPr>
              <w:spacing w:line="300" w:lineRule="exact"/>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採用</w:t>
            </w:r>
            <w:r w:rsidR="00DE462D" w:rsidRPr="00D625C7">
              <w:rPr>
                <w:rFonts w:ascii="HG丸ｺﾞｼｯｸM-PRO" w:eastAsia="HG丸ｺﾞｼｯｸM-PRO" w:hAnsi="HG丸ｺﾞｼｯｸM-PRO" w:hint="eastAsia"/>
                <w:sz w:val="22"/>
                <w:szCs w:val="24"/>
              </w:rPr>
              <w:t>選考</w:t>
            </w:r>
            <w:r w:rsidR="00647DEA" w:rsidRPr="00D625C7">
              <w:rPr>
                <w:rFonts w:ascii="HG丸ｺﾞｼｯｸM-PRO" w:eastAsia="HG丸ｺﾞｼｯｸM-PRO" w:hAnsi="HG丸ｺﾞｼｯｸM-PRO" w:hint="eastAsia"/>
                <w:sz w:val="22"/>
                <w:szCs w:val="24"/>
              </w:rPr>
              <w:t>申込書</w:t>
            </w:r>
            <w:r w:rsidR="00DE462D" w:rsidRPr="00D625C7">
              <w:rPr>
                <w:rFonts w:ascii="HG丸ｺﾞｼｯｸM-PRO" w:eastAsia="HG丸ｺﾞｼｯｸM-PRO" w:hAnsi="HG丸ｺﾞｼｯｸM-PRO" w:hint="eastAsia"/>
                <w:sz w:val="22"/>
                <w:szCs w:val="24"/>
              </w:rPr>
              <w:t>（写真添付）、資格を証明するものの写し、</w:t>
            </w:r>
            <w:r w:rsidR="00173CDA" w:rsidRPr="00D625C7">
              <w:rPr>
                <w:rFonts w:ascii="HG丸ｺﾞｼｯｸM-PRO" w:eastAsia="HG丸ｺﾞｼｯｸM-PRO" w:hAnsi="HG丸ｺﾞｼｯｸM-PRO" w:hint="eastAsia"/>
                <w:sz w:val="22"/>
                <w:szCs w:val="24"/>
              </w:rPr>
              <w:t>筆記（</w:t>
            </w:r>
            <w:r w:rsidR="00DE462D" w:rsidRPr="00D625C7">
              <w:rPr>
                <w:rFonts w:ascii="HG丸ｺﾞｼｯｸM-PRO" w:eastAsia="HG丸ｺﾞｼｯｸM-PRO" w:hAnsi="HG丸ｺﾞｼｯｸM-PRO" w:hint="eastAsia"/>
                <w:sz w:val="22"/>
                <w:szCs w:val="24"/>
              </w:rPr>
              <w:t>作文</w:t>
            </w:r>
            <w:r w:rsidR="00173CDA" w:rsidRPr="00D625C7">
              <w:rPr>
                <w:rFonts w:ascii="HG丸ｺﾞｼｯｸM-PRO" w:eastAsia="HG丸ｺﾞｼｯｸM-PRO" w:hAnsi="HG丸ｺﾞｼｯｸM-PRO" w:hint="eastAsia"/>
                <w:sz w:val="22"/>
                <w:szCs w:val="24"/>
              </w:rPr>
              <w:t>）</w:t>
            </w:r>
            <w:r w:rsidR="00DE462D" w:rsidRPr="00D625C7">
              <w:rPr>
                <w:rFonts w:ascii="HG丸ｺﾞｼｯｸM-PRO" w:eastAsia="HG丸ｺﾞｼｯｸM-PRO" w:hAnsi="HG丸ｺﾞｼｯｸM-PRO" w:hint="eastAsia"/>
                <w:sz w:val="22"/>
                <w:szCs w:val="24"/>
              </w:rPr>
              <w:t>課題</w:t>
            </w:r>
          </w:p>
          <w:p w14:paraId="453E7DE0" w14:textId="77777777" w:rsidR="004D5F0E" w:rsidRPr="00D625C7" w:rsidRDefault="004D5F0E" w:rsidP="004D5F0E">
            <w:pPr>
              <w:spacing w:line="300" w:lineRule="exact"/>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書類は、総務部防災危機管理課（大田区役所５階）で配布します。</w:t>
            </w:r>
          </w:p>
          <w:p w14:paraId="096FC1C9" w14:textId="1B3F46DB" w:rsidR="004D5F0E" w:rsidRPr="00D625C7" w:rsidRDefault="00B61597" w:rsidP="0047219A">
            <w:pPr>
              <w:spacing w:line="300" w:lineRule="exact"/>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0"/>
                <w:szCs w:val="24"/>
              </w:rPr>
              <w:t>※</w:t>
            </w:r>
            <w:r w:rsidR="004D5F0E" w:rsidRPr="00246D0B">
              <w:rPr>
                <w:rFonts w:ascii="HG丸ｺﾞｼｯｸM-PRO" w:eastAsia="HG丸ｺﾞｼｯｸM-PRO" w:hAnsi="HG丸ｺﾞｼｯｸM-PRO" w:hint="eastAsia"/>
                <w:sz w:val="20"/>
                <w:szCs w:val="20"/>
              </w:rPr>
              <w:t>大田区のホームページにも掲載していますので両面印刷でご使用ください。</w:t>
            </w:r>
          </w:p>
        </w:tc>
      </w:tr>
      <w:tr w:rsidR="00D625C7" w:rsidRPr="00D625C7" w14:paraId="7B703B76" w14:textId="77777777" w:rsidTr="00756B45">
        <w:tc>
          <w:tcPr>
            <w:tcW w:w="1842" w:type="dxa"/>
            <w:vAlign w:val="center"/>
          </w:tcPr>
          <w:p w14:paraId="4065D22B" w14:textId="77777777" w:rsidR="008C4194" w:rsidRPr="00D625C7" w:rsidRDefault="00173CDA" w:rsidP="00173CDA">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筆記（</w:t>
            </w:r>
            <w:r w:rsidR="008C4194" w:rsidRPr="00D625C7">
              <w:rPr>
                <w:rFonts w:ascii="HG丸ｺﾞｼｯｸM-PRO" w:eastAsia="HG丸ｺﾞｼｯｸM-PRO" w:hAnsi="HG丸ｺﾞｼｯｸM-PRO" w:hint="eastAsia"/>
                <w:sz w:val="22"/>
                <w:szCs w:val="24"/>
              </w:rPr>
              <w:t>作</w:t>
            </w:r>
            <w:r w:rsidRPr="00D625C7">
              <w:rPr>
                <w:rFonts w:ascii="HG丸ｺﾞｼｯｸM-PRO" w:eastAsia="HG丸ｺﾞｼｯｸM-PRO" w:hAnsi="HG丸ｺﾞｼｯｸM-PRO" w:hint="eastAsia"/>
                <w:sz w:val="22"/>
                <w:szCs w:val="24"/>
              </w:rPr>
              <w:t xml:space="preserve">文）　</w:t>
            </w:r>
          </w:p>
        </w:tc>
        <w:tc>
          <w:tcPr>
            <w:tcW w:w="7088" w:type="dxa"/>
          </w:tcPr>
          <w:p w14:paraId="1D3C9011" w14:textId="77777777" w:rsidR="00173CDA" w:rsidRPr="00D625C7" w:rsidRDefault="00173CDA" w:rsidP="00173CDA">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【課題】</w:t>
            </w:r>
          </w:p>
          <w:p w14:paraId="376FAADA" w14:textId="77777777" w:rsidR="00FC0823" w:rsidRPr="00D625C7" w:rsidRDefault="00FC0823" w:rsidP="00173CDA">
            <w:pPr>
              <w:jc w:val="left"/>
              <w:rPr>
                <w:rFonts w:ascii="HG丸ｺﾞｼｯｸM-PRO" w:eastAsia="HG丸ｺﾞｼｯｸM-PRO" w:hAnsi="HG丸ｺﾞｼｯｸM-PRO"/>
                <w:spacing w:val="-6"/>
                <w:sz w:val="22"/>
              </w:rPr>
            </w:pPr>
            <w:r w:rsidRPr="00D625C7">
              <w:rPr>
                <w:rFonts w:ascii="HG丸ｺﾞｼｯｸM-PRO" w:eastAsia="HG丸ｺﾞｼｯｸM-PRO" w:hAnsi="HG丸ｺﾞｼｯｸM-PRO" w:hint="eastAsia"/>
                <w:spacing w:val="-6"/>
                <w:sz w:val="22"/>
              </w:rPr>
              <w:t>「近年、地震や風水害などの自然災害が全国各地で頻発しています。そうした、自然災害から命を守るためには自助共助の住民主体の普段の取り組みが重要です。このことを踏まえて、区の防災意識普及員として具体的にどのように区民に普及啓発していくか、あなたの考えを述べなさい。」</w:t>
            </w:r>
          </w:p>
          <w:p w14:paraId="51FA3C65" w14:textId="001E79B6" w:rsidR="00173CDA" w:rsidRPr="00246D0B" w:rsidRDefault="00B61597" w:rsidP="00173CDA">
            <w:pPr>
              <w:jc w:val="left"/>
              <w:rPr>
                <w:rFonts w:ascii="HG丸ｺﾞｼｯｸM-PRO" w:eastAsia="HG丸ｺﾞｼｯｸM-PRO" w:hAnsi="HG丸ｺﾞｼｯｸM-PRO"/>
                <w:sz w:val="20"/>
                <w:szCs w:val="20"/>
              </w:rPr>
            </w:pPr>
            <w:r w:rsidRPr="00D625C7">
              <w:rPr>
                <w:rFonts w:ascii="HG丸ｺﾞｼｯｸM-PRO" w:eastAsia="HG丸ｺﾞｼｯｸM-PRO" w:hAnsi="HG丸ｺﾞｼｯｸM-PRO" w:hint="eastAsia"/>
                <w:sz w:val="20"/>
                <w:szCs w:val="24"/>
              </w:rPr>
              <w:t>※</w:t>
            </w:r>
            <w:r w:rsidR="00173CDA" w:rsidRPr="00246D0B">
              <w:rPr>
                <w:rFonts w:ascii="HG丸ｺﾞｼｯｸM-PRO" w:eastAsia="HG丸ｺﾞｼｯｸM-PRO" w:hAnsi="HG丸ｺﾞｼｯｸM-PRO" w:hint="eastAsia"/>
                <w:sz w:val="20"/>
                <w:szCs w:val="20"/>
              </w:rPr>
              <w:t>字数８００字程度</w:t>
            </w:r>
            <w:r w:rsidR="00FF36D1" w:rsidRPr="00246D0B">
              <w:rPr>
                <w:rFonts w:ascii="HG丸ｺﾞｼｯｸM-PRO" w:eastAsia="HG丸ｺﾞｼｯｸM-PRO" w:hAnsi="HG丸ｺﾞｼｯｸM-PRO" w:hint="eastAsia"/>
                <w:sz w:val="20"/>
                <w:szCs w:val="20"/>
              </w:rPr>
              <w:t>とし、自書によるものとします。</w:t>
            </w:r>
          </w:p>
          <w:p w14:paraId="07EBC84F" w14:textId="44B8FC36" w:rsidR="003C2B11" w:rsidRPr="00D625C7" w:rsidRDefault="00B61597" w:rsidP="004D1796">
            <w:pPr>
              <w:jc w:val="left"/>
              <w:rPr>
                <w:rFonts w:ascii="HG丸ｺﾞｼｯｸM-PRO" w:eastAsia="HG丸ｺﾞｼｯｸM-PRO" w:hAnsi="HG丸ｺﾞｼｯｸM-PRO"/>
                <w:sz w:val="22"/>
                <w:szCs w:val="24"/>
              </w:rPr>
            </w:pPr>
            <w:r w:rsidRPr="00246D0B">
              <w:rPr>
                <w:rFonts w:ascii="HG丸ｺﾞｼｯｸM-PRO" w:eastAsia="HG丸ｺﾞｼｯｸM-PRO" w:hAnsi="HG丸ｺﾞｼｯｸM-PRO" w:hint="eastAsia"/>
                <w:sz w:val="20"/>
                <w:szCs w:val="20"/>
              </w:rPr>
              <w:t>※</w:t>
            </w:r>
            <w:r w:rsidR="003C2B11" w:rsidRPr="00246D0B">
              <w:rPr>
                <w:rFonts w:ascii="HG丸ｺﾞｼｯｸM-PRO" w:eastAsia="HG丸ｺﾞｼｯｸM-PRO" w:hAnsi="HG丸ｺﾞｼｯｸM-PRO" w:hint="eastAsia"/>
                <w:sz w:val="20"/>
                <w:szCs w:val="20"/>
              </w:rPr>
              <w:t>様式については、</w:t>
            </w:r>
            <w:r w:rsidR="00DE462D" w:rsidRPr="00246D0B">
              <w:rPr>
                <w:rFonts w:ascii="HG丸ｺﾞｼｯｸM-PRO" w:eastAsia="HG丸ｺﾞｼｯｸM-PRO" w:hAnsi="HG丸ｺﾞｼｯｸM-PRO" w:hint="eastAsia"/>
                <w:sz w:val="20"/>
                <w:szCs w:val="20"/>
              </w:rPr>
              <w:t>Ａ４横書き原稿用紙</w:t>
            </w:r>
            <w:r w:rsidR="003C2B11" w:rsidRPr="00246D0B">
              <w:rPr>
                <w:rFonts w:ascii="HG丸ｺﾞｼｯｸM-PRO" w:eastAsia="HG丸ｺﾞｼｯｸM-PRO" w:hAnsi="HG丸ｺﾞｼｯｸM-PRO" w:hint="eastAsia"/>
                <w:sz w:val="20"/>
                <w:szCs w:val="20"/>
              </w:rPr>
              <w:t>。</w:t>
            </w:r>
            <w:r w:rsidR="00DE462D" w:rsidRPr="00246D0B">
              <w:rPr>
                <w:rFonts w:ascii="HG丸ｺﾞｼｯｸM-PRO" w:eastAsia="HG丸ｺﾞｼｯｸM-PRO" w:hAnsi="HG丸ｺﾞｼｯｸM-PRO" w:hint="eastAsia"/>
                <w:sz w:val="20"/>
                <w:szCs w:val="20"/>
              </w:rPr>
              <w:t>（マスの色は問いません）</w:t>
            </w:r>
          </w:p>
        </w:tc>
      </w:tr>
      <w:tr w:rsidR="00D625C7" w:rsidRPr="00D625C7" w14:paraId="31B285F9" w14:textId="77777777" w:rsidTr="00756B45">
        <w:tc>
          <w:tcPr>
            <w:tcW w:w="1842" w:type="dxa"/>
            <w:vAlign w:val="center"/>
          </w:tcPr>
          <w:p w14:paraId="1BA629FC" w14:textId="77777777" w:rsidR="00756B45" w:rsidRPr="00D625C7" w:rsidRDefault="00B63A99" w:rsidP="00756B45">
            <w:pPr>
              <w:jc w:val="center"/>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返信用封筒</w:t>
            </w:r>
          </w:p>
          <w:p w14:paraId="50A575CC" w14:textId="77777777" w:rsidR="00FF36D1" w:rsidRPr="00D625C7" w:rsidRDefault="00FF36D1" w:rsidP="00756B45">
            <w:pPr>
              <w:jc w:val="center"/>
              <w:rPr>
                <w:rFonts w:ascii="HG丸ｺﾞｼｯｸM-PRO" w:eastAsia="HG丸ｺﾞｼｯｸM-PRO" w:hAnsi="HG丸ｺﾞｼｯｸM-PRO"/>
                <w:sz w:val="18"/>
                <w:szCs w:val="18"/>
              </w:rPr>
            </w:pPr>
            <w:r w:rsidRPr="00D625C7">
              <w:rPr>
                <w:rFonts w:ascii="HG丸ｺﾞｼｯｸM-PRO" w:eastAsia="HG丸ｺﾞｼｯｸM-PRO" w:hAnsi="HG丸ｺﾞｼｯｸM-PRO" w:hint="eastAsia"/>
                <w:sz w:val="18"/>
                <w:szCs w:val="18"/>
              </w:rPr>
              <w:t>（面接実施通知用）</w:t>
            </w:r>
          </w:p>
        </w:tc>
        <w:tc>
          <w:tcPr>
            <w:tcW w:w="7088" w:type="dxa"/>
          </w:tcPr>
          <w:p w14:paraId="76A4F75C" w14:textId="6F364883" w:rsidR="00B63A99" w:rsidRPr="00D625C7" w:rsidRDefault="00B61597" w:rsidP="00400AA0">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長形３号</w:t>
            </w:r>
            <w:r w:rsidR="00B92736" w:rsidRPr="00D625C7">
              <w:rPr>
                <w:rFonts w:ascii="HG丸ｺﾞｼｯｸM-PRO" w:eastAsia="HG丸ｺﾞｼｯｸM-PRO" w:hAnsi="HG丸ｺﾞｼｯｸM-PRO" w:hint="eastAsia"/>
                <w:sz w:val="22"/>
                <w:szCs w:val="24"/>
              </w:rPr>
              <w:t>封筒に申込者の郵便番号、あて先を記入し、</w:t>
            </w:r>
            <w:r w:rsidR="00F517BB">
              <w:rPr>
                <w:rFonts w:ascii="HG丸ｺﾞｼｯｸM-PRO" w:eastAsia="HG丸ｺﾞｼｯｸM-PRO" w:hAnsi="HG丸ｺﾞｼｯｸM-PRO" w:hint="eastAsia"/>
                <w:sz w:val="22"/>
                <w:szCs w:val="24"/>
              </w:rPr>
              <w:t>110</w:t>
            </w:r>
            <w:r w:rsidR="00B92736" w:rsidRPr="00D625C7">
              <w:rPr>
                <w:rFonts w:ascii="HG丸ｺﾞｼｯｸM-PRO" w:eastAsia="HG丸ｺﾞｼｯｸM-PRO" w:hAnsi="HG丸ｺﾞｼｯｸM-PRO" w:hint="eastAsia"/>
                <w:sz w:val="22"/>
                <w:szCs w:val="24"/>
              </w:rPr>
              <w:t>円切手を貼ってください。</w:t>
            </w:r>
          </w:p>
        </w:tc>
      </w:tr>
    </w:tbl>
    <w:p w14:paraId="7B3F2066" w14:textId="77777777" w:rsidR="00400AA0" w:rsidRPr="00D625C7" w:rsidRDefault="00647DEA" w:rsidP="00400AA0">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w:t>
      </w:r>
      <w:r w:rsidR="008C50F2" w:rsidRPr="00D625C7">
        <w:rPr>
          <w:rFonts w:ascii="HG丸ｺﾞｼｯｸM-PRO" w:eastAsia="HG丸ｺﾞｼｯｸM-PRO" w:hAnsi="HG丸ｺﾞｼｯｸM-PRO" w:hint="eastAsia"/>
          <w:sz w:val="22"/>
          <w:szCs w:val="24"/>
        </w:rPr>
        <w:t>1</w:t>
      </w:r>
      <w:r w:rsidRPr="00D625C7">
        <w:rPr>
          <w:rFonts w:ascii="HG丸ｺﾞｼｯｸM-PRO" w:eastAsia="HG丸ｺﾞｼｯｸM-PRO" w:hAnsi="HG丸ｺﾞｼｯｸM-PRO" w:hint="eastAsia"/>
          <w:sz w:val="22"/>
          <w:szCs w:val="24"/>
        </w:rPr>
        <w:t>）提出方法</w:t>
      </w:r>
    </w:p>
    <w:p w14:paraId="3FCAE044" w14:textId="77777777" w:rsidR="00B92736" w:rsidRPr="00D625C7" w:rsidRDefault="00647DEA" w:rsidP="00B9273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w:t>
      </w:r>
      <w:r w:rsidR="00B92736" w:rsidRPr="00D625C7">
        <w:rPr>
          <w:rFonts w:ascii="HG丸ｺﾞｼｯｸM-PRO" w:eastAsia="HG丸ｺﾞｼｯｸM-PRO" w:hAnsi="HG丸ｺﾞｼｯｸM-PRO" w:hint="eastAsia"/>
          <w:sz w:val="22"/>
          <w:szCs w:val="24"/>
        </w:rPr>
        <w:t xml:space="preserve">　</w:t>
      </w:r>
      <w:r w:rsidRPr="00D625C7">
        <w:rPr>
          <w:rFonts w:ascii="HG丸ｺﾞｼｯｸM-PRO" w:eastAsia="HG丸ｺﾞｼｯｸM-PRO" w:hAnsi="HG丸ｺﾞｼｯｸM-PRO" w:hint="eastAsia"/>
          <w:sz w:val="22"/>
          <w:szCs w:val="24"/>
        </w:rPr>
        <w:t>提出書類一式を入れた封筒の表に「</w:t>
      </w:r>
      <w:r w:rsidR="0019719B" w:rsidRPr="00D625C7">
        <w:rPr>
          <w:rFonts w:ascii="HG丸ｺﾞｼｯｸM-PRO" w:eastAsia="HG丸ｺﾞｼｯｸM-PRO" w:hAnsi="HG丸ｺﾞｼｯｸM-PRO" w:hint="eastAsia"/>
          <w:sz w:val="22"/>
          <w:szCs w:val="24"/>
        </w:rPr>
        <w:t>防災意識普及員</w:t>
      </w:r>
      <w:r w:rsidR="00C24691" w:rsidRPr="00D625C7">
        <w:rPr>
          <w:rFonts w:ascii="HG丸ｺﾞｼｯｸM-PRO" w:eastAsia="HG丸ｺﾞｼｯｸM-PRO" w:hAnsi="HG丸ｺﾞｼｯｸM-PRO" w:hint="eastAsia"/>
          <w:sz w:val="22"/>
          <w:szCs w:val="24"/>
        </w:rPr>
        <w:t>受験申込」と朱書きし、封筒の裏</w:t>
      </w:r>
    </w:p>
    <w:p w14:paraId="650A6A3E" w14:textId="5F92CBBC" w:rsidR="00B92736" w:rsidRPr="00D625C7" w:rsidRDefault="005A5F91" w:rsidP="0057704C">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に差出人の住所・氏名を明記のうえ、令和</w:t>
      </w:r>
      <w:r w:rsidR="002858B7">
        <w:rPr>
          <w:rFonts w:ascii="HG丸ｺﾞｼｯｸM-PRO" w:eastAsia="HG丸ｺﾞｼｯｸM-PRO" w:hAnsi="HG丸ｺﾞｼｯｸM-PRO" w:hint="eastAsia"/>
          <w:sz w:val="22"/>
          <w:szCs w:val="24"/>
        </w:rPr>
        <w:t>６</w:t>
      </w:r>
      <w:r w:rsidR="00C24691" w:rsidRPr="00D625C7">
        <w:rPr>
          <w:rFonts w:ascii="HG丸ｺﾞｼｯｸM-PRO" w:eastAsia="HG丸ｺﾞｼｯｸM-PRO" w:hAnsi="HG丸ｺﾞｼｯｸM-PRO" w:hint="eastAsia"/>
          <w:sz w:val="22"/>
          <w:szCs w:val="24"/>
        </w:rPr>
        <w:t>年</w:t>
      </w:r>
      <w:r w:rsidR="00FC0823" w:rsidRPr="00D625C7">
        <w:rPr>
          <w:rFonts w:ascii="HG丸ｺﾞｼｯｸM-PRO" w:eastAsia="HG丸ｺﾞｼｯｸM-PRO" w:hAnsi="HG丸ｺﾞｼｯｸM-PRO" w:hint="eastAsia"/>
          <w:sz w:val="22"/>
          <w:szCs w:val="24"/>
        </w:rPr>
        <w:t>12</w:t>
      </w:r>
      <w:r w:rsidR="00C24691" w:rsidRPr="00D625C7">
        <w:rPr>
          <w:rFonts w:ascii="HG丸ｺﾞｼｯｸM-PRO" w:eastAsia="HG丸ｺﾞｼｯｸM-PRO" w:hAnsi="HG丸ｺﾞｼｯｸM-PRO" w:hint="eastAsia"/>
          <w:sz w:val="22"/>
          <w:szCs w:val="24"/>
        </w:rPr>
        <w:t>月</w:t>
      </w:r>
      <w:r w:rsidR="00F7238F">
        <w:rPr>
          <w:rFonts w:ascii="HG丸ｺﾞｼｯｸM-PRO" w:eastAsia="HG丸ｺﾞｼｯｸM-PRO" w:hAnsi="HG丸ｺﾞｼｯｸM-PRO" w:hint="eastAsia"/>
          <w:sz w:val="22"/>
          <w:szCs w:val="24"/>
        </w:rPr>
        <w:t>13</w:t>
      </w:r>
      <w:r w:rsidR="00C24691" w:rsidRPr="00D625C7">
        <w:rPr>
          <w:rFonts w:ascii="HG丸ｺﾞｼｯｸM-PRO" w:eastAsia="HG丸ｺﾞｼｯｸM-PRO" w:hAnsi="HG丸ｺﾞｼｯｸM-PRO" w:hint="eastAsia"/>
          <w:sz w:val="22"/>
          <w:szCs w:val="24"/>
        </w:rPr>
        <w:t>日（</w:t>
      </w:r>
      <w:r w:rsidR="00314213" w:rsidRPr="00D625C7">
        <w:rPr>
          <w:rFonts w:ascii="HG丸ｺﾞｼｯｸM-PRO" w:eastAsia="HG丸ｺﾞｼｯｸM-PRO" w:hAnsi="HG丸ｺﾞｼｯｸM-PRO" w:hint="eastAsia"/>
          <w:sz w:val="22"/>
          <w:szCs w:val="24"/>
        </w:rPr>
        <w:t>金</w:t>
      </w:r>
      <w:r w:rsidR="00C24691" w:rsidRPr="00D625C7">
        <w:rPr>
          <w:rFonts w:ascii="HG丸ｺﾞｼｯｸM-PRO" w:eastAsia="HG丸ｺﾞｼｯｸM-PRO" w:hAnsi="HG丸ｺﾞｼｯｸM-PRO" w:hint="eastAsia"/>
          <w:sz w:val="22"/>
          <w:szCs w:val="24"/>
        </w:rPr>
        <w:t>）まで【当日消印有効】に</w:t>
      </w:r>
    </w:p>
    <w:p w14:paraId="5B9AA8AF" w14:textId="77777777" w:rsidR="00647DEA" w:rsidRPr="00D625C7" w:rsidRDefault="00C24691" w:rsidP="00B92736">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下記の</w:t>
      </w:r>
      <w:r w:rsidR="000B4BC7" w:rsidRPr="00D625C7">
        <w:rPr>
          <w:rFonts w:ascii="HG丸ｺﾞｼｯｸM-PRO" w:eastAsia="HG丸ｺﾞｼｯｸM-PRO" w:hAnsi="HG丸ｺﾞｼｯｸM-PRO" w:hint="eastAsia"/>
          <w:sz w:val="22"/>
          <w:szCs w:val="24"/>
        </w:rPr>
        <w:t>宛て</w:t>
      </w:r>
      <w:r w:rsidRPr="00D625C7">
        <w:rPr>
          <w:rFonts w:ascii="HG丸ｺﾞｼｯｸM-PRO" w:eastAsia="HG丸ｺﾞｼｯｸM-PRO" w:hAnsi="HG丸ｺﾞｼｯｸM-PRO" w:hint="eastAsia"/>
          <w:sz w:val="22"/>
          <w:szCs w:val="24"/>
        </w:rPr>
        <w:t>先に郵送または持参にてお申込みください。</w:t>
      </w:r>
    </w:p>
    <w:p w14:paraId="57462B72" w14:textId="200D610A" w:rsidR="00313484" w:rsidRPr="00D625C7" w:rsidRDefault="00D25A27" w:rsidP="00313484">
      <w:pPr>
        <w:ind w:firstLineChars="100" w:firstLine="220"/>
        <w:jc w:val="left"/>
        <w:rPr>
          <w:rFonts w:ascii="HG丸ｺﾞｼｯｸM-PRO" w:eastAsia="HG丸ｺﾞｼｯｸM-PRO" w:hAnsi="HG丸ｺﾞｼｯｸM-PRO"/>
          <w:sz w:val="22"/>
        </w:rPr>
      </w:pPr>
      <w:r w:rsidRPr="00D625C7">
        <w:rPr>
          <w:rFonts w:ascii="HG丸ｺﾞｼｯｸM-PRO" w:eastAsia="HG丸ｺﾞｼｯｸM-PRO" w:hAnsi="HG丸ｺﾞｼｯｸM-PRO" w:hint="eastAsia"/>
          <w:sz w:val="22"/>
          <w:szCs w:val="24"/>
        </w:rPr>
        <w:t xml:space="preserve">　</w:t>
      </w:r>
      <w:r w:rsidR="00B61597" w:rsidRPr="00D625C7">
        <w:rPr>
          <w:rFonts w:ascii="HG丸ｺﾞｼｯｸM-PRO" w:eastAsia="HG丸ｺﾞｼｯｸM-PRO" w:hAnsi="HG丸ｺﾞｼｯｸM-PRO" w:hint="eastAsia"/>
          <w:sz w:val="20"/>
          <w:szCs w:val="24"/>
        </w:rPr>
        <w:t>※</w:t>
      </w:r>
      <w:r w:rsidRPr="00D625C7">
        <w:rPr>
          <w:rFonts w:ascii="HG丸ｺﾞｼｯｸM-PRO" w:eastAsia="HG丸ｺﾞｼｯｸM-PRO" w:hAnsi="HG丸ｺﾞｼｯｸM-PRO" w:hint="eastAsia"/>
          <w:sz w:val="22"/>
          <w:szCs w:val="24"/>
        </w:rPr>
        <w:t>郵送の場合は、</w:t>
      </w:r>
      <w:r w:rsidRPr="00D625C7">
        <w:rPr>
          <w:rFonts w:ascii="HG丸ｺﾞｼｯｸM-PRO" w:eastAsia="HG丸ｺﾞｼｯｸM-PRO" w:hAnsi="HG丸ｺﾞｼｯｸM-PRO"/>
          <w:sz w:val="22"/>
        </w:rPr>
        <w:t>簡易書留により郵送してください。簡易書留によらないものの事故につい</w:t>
      </w:r>
    </w:p>
    <w:p w14:paraId="39FDA781" w14:textId="77777777" w:rsidR="00D25A27" w:rsidRPr="00D625C7" w:rsidRDefault="00D25A27" w:rsidP="00313484">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sz w:val="22"/>
        </w:rPr>
        <w:t>ては責任を負いません。</w:t>
      </w:r>
    </w:p>
    <w:p w14:paraId="530FD9B4" w14:textId="145AB34B" w:rsidR="00516461" w:rsidRPr="00D625C7" w:rsidRDefault="00C24691" w:rsidP="005D59C3">
      <w:pPr>
        <w:ind w:firstLineChars="100" w:firstLine="22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w:t>
      </w:r>
      <w:r w:rsidR="00B61597" w:rsidRPr="00D625C7">
        <w:rPr>
          <w:rFonts w:ascii="HG丸ｺﾞｼｯｸM-PRO" w:eastAsia="HG丸ｺﾞｼｯｸM-PRO" w:hAnsi="HG丸ｺﾞｼｯｸM-PRO" w:hint="eastAsia"/>
          <w:sz w:val="20"/>
          <w:szCs w:val="24"/>
        </w:rPr>
        <w:t>※</w:t>
      </w:r>
      <w:r w:rsidRPr="00D625C7">
        <w:rPr>
          <w:rFonts w:ascii="HG丸ｺﾞｼｯｸM-PRO" w:eastAsia="HG丸ｺﾞｼｯｸM-PRO" w:hAnsi="HG丸ｺﾞｼｯｸM-PRO" w:hint="eastAsia"/>
          <w:sz w:val="22"/>
          <w:szCs w:val="24"/>
        </w:rPr>
        <w:t>持参の場合の受付は、平日９時から17時までです。（土・日・祝日は受け付けません。）</w:t>
      </w:r>
    </w:p>
    <w:p w14:paraId="221FA011" w14:textId="77777777" w:rsidR="00C24691" w:rsidRPr="00D625C7" w:rsidRDefault="00C24691" w:rsidP="00516461">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w:t>
      </w:r>
      <w:r w:rsidR="008C50F2" w:rsidRPr="00D625C7">
        <w:rPr>
          <w:rFonts w:ascii="HG丸ｺﾞｼｯｸM-PRO" w:eastAsia="HG丸ｺﾞｼｯｸM-PRO" w:hAnsi="HG丸ｺﾞｼｯｸM-PRO" w:hint="eastAsia"/>
          <w:sz w:val="22"/>
          <w:szCs w:val="24"/>
        </w:rPr>
        <w:t>2</w:t>
      </w:r>
      <w:r w:rsidRPr="00D625C7">
        <w:rPr>
          <w:rFonts w:ascii="HG丸ｺﾞｼｯｸM-PRO" w:eastAsia="HG丸ｺﾞｼｯｸM-PRO" w:hAnsi="HG丸ｺﾞｼｯｸM-PRO" w:hint="eastAsia"/>
          <w:sz w:val="22"/>
          <w:szCs w:val="24"/>
        </w:rPr>
        <w:t>）宛て先（持参先）</w:t>
      </w:r>
    </w:p>
    <w:p w14:paraId="324C5F34" w14:textId="77777777" w:rsidR="00C24691" w:rsidRPr="00D625C7" w:rsidRDefault="00C24691" w:rsidP="00C24691">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〒144-8621　大田区蒲田五丁目13番14号（大田区役所５階）</w:t>
      </w:r>
    </w:p>
    <w:p w14:paraId="36ED1C1E" w14:textId="77777777" w:rsidR="00C24691" w:rsidRPr="00D625C7" w:rsidRDefault="00C24691" w:rsidP="00C24691">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大田区役所総務部</w:t>
      </w:r>
      <w:r w:rsidR="0019719B" w:rsidRPr="00D625C7">
        <w:rPr>
          <w:rFonts w:ascii="HG丸ｺﾞｼｯｸM-PRO" w:eastAsia="HG丸ｺﾞｼｯｸM-PRO" w:hAnsi="HG丸ｺﾞｼｯｸM-PRO" w:hint="eastAsia"/>
          <w:sz w:val="22"/>
          <w:szCs w:val="24"/>
        </w:rPr>
        <w:t>防災危機管理課普及</w:t>
      </w:r>
      <w:r w:rsidRPr="00D625C7">
        <w:rPr>
          <w:rFonts w:ascii="HG丸ｺﾞｼｯｸM-PRO" w:eastAsia="HG丸ｺﾞｼｯｸM-PRO" w:hAnsi="HG丸ｺﾞｼｯｸM-PRO" w:hint="eastAsia"/>
          <w:sz w:val="22"/>
          <w:szCs w:val="24"/>
        </w:rPr>
        <w:t>担当</w:t>
      </w:r>
    </w:p>
    <w:p w14:paraId="415C76A7" w14:textId="01E342D6" w:rsidR="00C24691" w:rsidRPr="00D625C7" w:rsidRDefault="00C24691" w:rsidP="00C24691">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w:t>
      </w:r>
      <w:r w:rsidR="00B61597" w:rsidRPr="00D625C7">
        <w:rPr>
          <w:rFonts w:ascii="HG丸ｺﾞｼｯｸM-PRO" w:eastAsia="HG丸ｺﾞｼｯｸM-PRO" w:hAnsi="HG丸ｺﾞｼｯｸM-PRO" w:hint="eastAsia"/>
          <w:sz w:val="20"/>
          <w:szCs w:val="24"/>
        </w:rPr>
        <w:t>※</w:t>
      </w:r>
      <w:r w:rsidRPr="00246D0B">
        <w:rPr>
          <w:rFonts w:ascii="HG丸ｺﾞｼｯｸM-PRO" w:eastAsia="HG丸ｺﾞｼｯｸM-PRO" w:hAnsi="HG丸ｺﾞｼｯｸM-PRO" w:hint="eastAsia"/>
          <w:sz w:val="20"/>
          <w:szCs w:val="20"/>
        </w:rPr>
        <w:t>なお、提出書類は返却いたしません。予めご了承ください。</w:t>
      </w:r>
    </w:p>
    <w:p w14:paraId="1340B0A6" w14:textId="77777777" w:rsidR="00C24691" w:rsidRPr="00D625C7" w:rsidRDefault="003C2B11" w:rsidP="00516461">
      <w:pPr>
        <w:spacing w:line="240" w:lineRule="exact"/>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w:t>
      </w:r>
      <w:r w:rsidR="008C50F2" w:rsidRPr="00D625C7">
        <w:rPr>
          <w:rFonts w:ascii="HG丸ｺﾞｼｯｸM-PRO" w:eastAsia="HG丸ｺﾞｼｯｸM-PRO" w:hAnsi="HG丸ｺﾞｼｯｸM-PRO" w:hint="eastAsia"/>
          <w:sz w:val="22"/>
          <w:szCs w:val="24"/>
        </w:rPr>
        <w:t>3</w:t>
      </w:r>
      <w:r w:rsidRPr="00D625C7">
        <w:rPr>
          <w:rFonts w:ascii="HG丸ｺﾞｼｯｸM-PRO" w:eastAsia="HG丸ｺﾞｼｯｸM-PRO" w:hAnsi="HG丸ｺﾞｼｯｸM-PRO" w:hint="eastAsia"/>
          <w:sz w:val="22"/>
          <w:szCs w:val="24"/>
        </w:rPr>
        <w:t>）</w:t>
      </w:r>
      <w:r w:rsidR="00B63A99" w:rsidRPr="00D625C7">
        <w:rPr>
          <w:rFonts w:ascii="HG丸ｺﾞｼｯｸM-PRO" w:eastAsia="HG丸ｺﾞｼｯｸM-PRO" w:hAnsi="HG丸ｺﾞｼｯｸM-PRO" w:hint="eastAsia"/>
          <w:sz w:val="22"/>
          <w:szCs w:val="24"/>
        </w:rPr>
        <w:t>面接</w:t>
      </w:r>
      <w:r w:rsidRPr="00D625C7">
        <w:rPr>
          <w:rFonts w:ascii="HG丸ｺﾞｼｯｸM-PRO" w:eastAsia="HG丸ｺﾞｼｯｸM-PRO" w:hAnsi="HG丸ｺﾞｼｯｸM-PRO" w:hint="eastAsia"/>
          <w:sz w:val="22"/>
          <w:szCs w:val="24"/>
        </w:rPr>
        <w:t>実施通知書の送付</w:t>
      </w:r>
    </w:p>
    <w:p w14:paraId="33C58AD3" w14:textId="77777777" w:rsidR="00B92736" w:rsidRPr="00D625C7" w:rsidRDefault="003C2B11" w:rsidP="00B92736">
      <w:pPr>
        <w:ind w:firstLineChars="100" w:firstLine="22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w:t>
      </w:r>
      <w:r w:rsidR="00B8792A" w:rsidRPr="00D625C7">
        <w:rPr>
          <w:rFonts w:ascii="HG丸ｺﾞｼｯｸM-PRO" w:eastAsia="HG丸ｺﾞｼｯｸM-PRO" w:hAnsi="HG丸ｺﾞｼｯｸM-PRO" w:hint="eastAsia"/>
          <w:sz w:val="22"/>
          <w:szCs w:val="24"/>
        </w:rPr>
        <w:t>申込書類受付後、提出された申込書に記載された住所へ面接選考の案内を郵送します。</w:t>
      </w:r>
    </w:p>
    <w:p w14:paraId="3A33512F" w14:textId="0B8DB8DE" w:rsidR="009E695B" w:rsidRDefault="00D625C7" w:rsidP="00D625C7">
      <w:pPr>
        <w:ind w:firstLineChars="300" w:firstLine="66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w:t>
      </w:r>
      <w:r w:rsidR="003E2B27">
        <w:rPr>
          <w:rFonts w:ascii="HG丸ｺﾞｼｯｸM-PRO" w:eastAsia="HG丸ｺﾞｼｯｸM-PRO" w:hAnsi="HG丸ｺﾞｼｯｸM-PRO" w:hint="eastAsia"/>
          <w:sz w:val="22"/>
          <w:szCs w:val="24"/>
        </w:rPr>
        <w:t>6</w:t>
      </w:r>
      <w:r>
        <w:rPr>
          <w:rFonts w:ascii="HG丸ｺﾞｼｯｸM-PRO" w:eastAsia="HG丸ｺﾞｼｯｸM-PRO" w:hAnsi="HG丸ｺﾞｼｯｸM-PRO" w:hint="eastAsia"/>
          <w:sz w:val="22"/>
          <w:szCs w:val="24"/>
        </w:rPr>
        <w:t>年</w:t>
      </w:r>
      <w:r w:rsidR="003E2B27">
        <w:rPr>
          <w:rFonts w:ascii="HG丸ｺﾞｼｯｸM-PRO" w:eastAsia="HG丸ｺﾞｼｯｸM-PRO" w:hAnsi="HG丸ｺﾞｼｯｸM-PRO" w:hint="eastAsia"/>
          <w:sz w:val="22"/>
          <w:szCs w:val="24"/>
        </w:rPr>
        <w:t>12</w:t>
      </w:r>
      <w:r>
        <w:rPr>
          <w:rFonts w:ascii="HG丸ｺﾞｼｯｸM-PRO" w:eastAsia="HG丸ｺﾞｼｯｸM-PRO" w:hAnsi="HG丸ｺﾞｼｯｸM-PRO" w:hint="eastAsia"/>
          <w:sz w:val="22"/>
          <w:szCs w:val="24"/>
        </w:rPr>
        <w:t>月</w:t>
      </w:r>
      <w:r w:rsidR="003E2B27">
        <w:rPr>
          <w:rFonts w:ascii="HG丸ｺﾞｼｯｸM-PRO" w:eastAsia="HG丸ｺﾞｼｯｸM-PRO" w:hAnsi="HG丸ｺﾞｼｯｸM-PRO" w:hint="eastAsia"/>
          <w:sz w:val="22"/>
          <w:szCs w:val="24"/>
        </w:rPr>
        <w:t>2</w:t>
      </w:r>
      <w:r w:rsidR="00B61597">
        <w:rPr>
          <w:rFonts w:ascii="HG丸ｺﾞｼｯｸM-PRO" w:eastAsia="HG丸ｺﾞｼｯｸM-PRO" w:hAnsi="HG丸ｺﾞｼｯｸM-PRO" w:hint="eastAsia"/>
          <w:sz w:val="22"/>
          <w:szCs w:val="24"/>
        </w:rPr>
        <w:t>5</w:t>
      </w:r>
      <w:r>
        <w:rPr>
          <w:rFonts w:ascii="HG丸ｺﾞｼｯｸM-PRO" w:eastAsia="HG丸ｺﾞｼｯｸM-PRO" w:hAnsi="HG丸ｺﾞｼｯｸM-PRO" w:hint="eastAsia"/>
          <w:sz w:val="22"/>
          <w:szCs w:val="24"/>
        </w:rPr>
        <w:t>日（</w:t>
      </w:r>
      <w:r w:rsidR="00B61597">
        <w:rPr>
          <w:rFonts w:ascii="HG丸ｺﾞｼｯｸM-PRO" w:eastAsia="HG丸ｺﾞｼｯｸM-PRO" w:hAnsi="HG丸ｺﾞｼｯｸM-PRO" w:hint="eastAsia"/>
          <w:sz w:val="22"/>
          <w:szCs w:val="24"/>
        </w:rPr>
        <w:t>水</w:t>
      </w:r>
      <w:r w:rsidR="009E695B" w:rsidRPr="00D625C7">
        <w:rPr>
          <w:rFonts w:ascii="HG丸ｺﾞｼｯｸM-PRO" w:eastAsia="HG丸ｺﾞｼｯｸM-PRO" w:hAnsi="HG丸ｺﾞｼｯｸM-PRO" w:hint="eastAsia"/>
          <w:sz w:val="22"/>
          <w:szCs w:val="24"/>
        </w:rPr>
        <w:t>）までに届かない場合は、問合先までご連絡ください。</w:t>
      </w:r>
    </w:p>
    <w:p w14:paraId="162B3479" w14:textId="77777777" w:rsidR="00F517BB" w:rsidRDefault="00F517BB" w:rsidP="00D625C7">
      <w:pPr>
        <w:ind w:firstLineChars="300" w:firstLine="660"/>
        <w:jc w:val="left"/>
        <w:rPr>
          <w:rFonts w:ascii="HG丸ｺﾞｼｯｸM-PRO" w:eastAsia="HG丸ｺﾞｼｯｸM-PRO" w:hAnsi="HG丸ｺﾞｼｯｸM-PRO"/>
          <w:sz w:val="22"/>
          <w:szCs w:val="24"/>
        </w:rPr>
      </w:pPr>
    </w:p>
    <w:p w14:paraId="23E2561E" w14:textId="77777777" w:rsidR="00F517BB" w:rsidRDefault="00F517BB" w:rsidP="00D625C7">
      <w:pPr>
        <w:ind w:firstLineChars="300" w:firstLine="660"/>
        <w:jc w:val="left"/>
        <w:rPr>
          <w:rFonts w:ascii="HG丸ｺﾞｼｯｸM-PRO" w:eastAsia="HG丸ｺﾞｼｯｸM-PRO" w:hAnsi="HG丸ｺﾞｼｯｸM-PRO"/>
          <w:sz w:val="22"/>
          <w:szCs w:val="24"/>
        </w:rPr>
      </w:pPr>
    </w:p>
    <w:p w14:paraId="6FBA505F" w14:textId="77777777" w:rsidR="00F517BB" w:rsidRPr="00D625C7" w:rsidRDefault="00F517BB" w:rsidP="00D625C7">
      <w:pPr>
        <w:ind w:firstLineChars="300" w:firstLine="660"/>
        <w:jc w:val="left"/>
        <w:rPr>
          <w:rFonts w:ascii="HG丸ｺﾞｼｯｸM-PRO" w:eastAsia="HG丸ｺﾞｼｯｸM-PRO" w:hAnsi="HG丸ｺﾞｼｯｸM-PRO"/>
          <w:sz w:val="22"/>
          <w:szCs w:val="24"/>
        </w:rPr>
      </w:pPr>
    </w:p>
    <w:p w14:paraId="65C738CE" w14:textId="77777777" w:rsidR="009E695B" w:rsidRPr="00D625C7" w:rsidRDefault="009E695B" w:rsidP="009E695B">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lastRenderedPageBreak/>
        <w:t>８　個人情報の取扱いについて</w:t>
      </w:r>
    </w:p>
    <w:p w14:paraId="26DB165F" w14:textId="77777777" w:rsidR="009E695B" w:rsidRPr="00D625C7" w:rsidRDefault="009E695B" w:rsidP="009E695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b/>
          <w:sz w:val="22"/>
          <w:szCs w:val="24"/>
        </w:rPr>
        <w:t xml:space="preserve">　　</w:t>
      </w:r>
      <w:r w:rsidRPr="00D625C7">
        <w:rPr>
          <w:rFonts w:ascii="HG丸ｺﾞｼｯｸM-PRO" w:eastAsia="HG丸ｺﾞｼｯｸM-PRO" w:hAnsi="HG丸ｺﾞｼｯｸM-PRO" w:hint="eastAsia"/>
          <w:sz w:val="22"/>
          <w:szCs w:val="24"/>
        </w:rPr>
        <w:t>個人情報については、個人情報の保護に関する法律及び大田区個人情報の保護に関する法律</w:t>
      </w:r>
    </w:p>
    <w:p w14:paraId="3DF604B1" w14:textId="77777777" w:rsidR="009E695B" w:rsidRPr="00D625C7" w:rsidRDefault="009E695B" w:rsidP="009E695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施行条例による適正管理を行っています。大田区では、提出された関係書類やそれに基づき作</w:t>
      </w:r>
    </w:p>
    <w:p w14:paraId="221ECD66" w14:textId="77777777" w:rsidR="009E695B" w:rsidRPr="00D625C7" w:rsidRDefault="009E695B" w:rsidP="009E695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成した資料等を採用選考及び採用事務にのみ使用し、厳重に管理するとともに、特別区人事委</w:t>
      </w:r>
    </w:p>
    <w:p w14:paraId="12BA8664" w14:textId="77777777" w:rsidR="009E695B" w:rsidRPr="00D625C7" w:rsidRDefault="009E695B" w:rsidP="009E695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員会等の採用関係機関以外の第三者には提供いたしません。また、規定の保存年限経過後には</w:t>
      </w:r>
    </w:p>
    <w:p w14:paraId="0C303A14" w14:textId="637832F6" w:rsidR="009E695B" w:rsidRPr="00D625C7" w:rsidRDefault="009E695B" w:rsidP="009E695B">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 xml:space="preserve">　適切な方法で廃棄しています。</w:t>
      </w:r>
    </w:p>
    <w:p w14:paraId="3C6B952C" w14:textId="0AB24F2D" w:rsidR="00E76ADE" w:rsidRPr="00D625C7" w:rsidRDefault="009E695B" w:rsidP="00E76ADE">
      <w:pPr>
        <w:jc w:val="left"/>
        <w:rPr>
          <w:rFonts w:ascii="HG丸ｺﾞｼｯｸM-PRO" w:eastAsia="HG丸ｺﾞｼｯｸM-PRO" w:hAnsi="HG丸ｺﾞｼｯｸM-PRO"/>
          <w:b/>
          <w:sz w:val="22"/>
          <w:szCs w:val="24"/>
        </w:rPr>
      </w:pPr>
      <w:r w:rsidRPr="00D625C7">
        <w:rPr>
          <w:rFonts w:ascii="HG丸ｺﾞｼｯｸM-PRO" w:eastAsia="HG丸ｺﾞｼｯｸM-PRO" w:hAnsi="HG丸ｺﾞｼｯｸM-PRO" w:hint="eastAsia"/>
          <w:b/>
          <w:sz w:val="22"/>
          <w:szCs w:val="24"/>
        </w:rPr>
        <w:t>９</w:t>
      </w:r>
      <w:r w:rsidR="00E76ADE" w:rsidRPr="00D625C7">
        <w:rPr>
          <w:rFonts w:ascii="HG丸ｺﾞｼｯｸM-PRO" w:eastAsia="HG丸ｺﾞｼｯｸM-PRO" w:hAnsi="HG丸ｺﾞｼｯｸM-PRO" w:hint="eastAsia"/>
          <w:b/>
          <w:sz w:val="22"/>
          <w:szCs w:val="24"/>
        </w:rPr>
        <w:t xml:space="preserve">　その他</w:t>
      </w:r>
    </w:p>
    <w:p w14:paraId="06468EA2" w14:textId="77777777" w:rsidR="003339D9" w:rsidRPr="00D625C7" w:rsidRDefault="003339D9" w:rsidP="00C24691">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w:t>
      </w:r>
      <w:r w:rsidR="00B63A99" w:rsidRPr="00D625C7">
        <w:rPr>
          <w:rFonts w:ascii="HG丸ｺﾞｼｯｸM-PRO" w:eastAsia="HG丸ｺﾞｼｯｸM-PRO" w:hAnsi="HG丸ｺﾞｼｯｸM-PRO" w:hint="eastAsia"/>
          <w:sz w:val="22"/>
          <w:szCs w:val="24"/>
        </w:rPr>
        <w:t>１</w:t>
      </w:r>
      <w:r w:rsidRPr="00D625C7">
        <w:rPr>
          <w:rFonts w:ascii="HG丸ｺﾞｼｯｸM-PRO" w:eastAsia="HG丸ｺﾞｼｯｸM-PRO" w:hAnsi="HG丸ｺﾞｼｯｸM-PRO" w:hint="eastAsia"/>
          <w:sz w:val="22"/>
          <w:szCs w:val="24"/>
        </w:rPr>
        <w:t>）合格発表後、申込書の記載事項が正しくないことが判明した場合、合格を取り消すことが</w:t>
      </w:r>
    </w:p>
    <w:p w14:paraId="5BDA8191" w14:textId="77777777" w:rsidR="003339D9" w:rsidRPr="00D625C7" w:rsidRDefault="003339D9" w:rsidP="003339D9">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あります。</w:t>
      </w:r>
    </w:p>
    <w:p w14:paraId="68A971AA" w14:textId="77777777" w:rsidR="00B92736" w:rsidRPr="00D625C7" w:rsidRDefault="003339D9" w:rsidP="00B92736">
      <w:pPr>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w:t>
      </w:r>
      <w:r w:rsidR="00B63A99" w:rsidRPr="00D625C7">
        <w:rPr>
          <w:rFonts w:ascii="HG丸ｺﾞｼｯｸM-PRO" w:eastAsia="HG丸ｺﾞｼｯｸM-PRO" w:hAnsi="HG丸ｺﾞｼｯｸM-PRO" w:hint="eastAsia"/>
          <w:sz w:val="22"/>
          <w:szCs w:val="24"/>
        </w:rPr>
        <w:t>２</w:t>
      </w:r>
      <w:r w:rsidRPr="00D625C7">
        <w:rPr>
          <w:rFonts w:ascii="HG丸ｺﾞｼｯｸM-PRO" w:eastAsia="HG丸ｺﾞｼｯｸM-PRO" w:hAnsi="HG丸ｺﾞｼｯｸM-PRO" w:hint="eastAsia"/>
          <w:sz w:val="22"/>
          <w:szCs w:val="24"/>
        </w:rPr>
        <w:t>）</w:t>
      </w:r>
      <w:r w:rsidR="00655EE0" w:rsidRPr="00D625C7">
        <w:rPr>
          <w:rFonts w:ascii="HG丸ｺﾞｼｯｸM-PRO" w:eastAsia="HG丸ｺﾞｼｯｸM-PRO" w:hAnsi="HG丸ｺﾞｼｯｸM-PRO" w:hint="eastAsia"/>
          <w:sz w:val="22"/>
          <w:szCs w:val="24"/>
        </w:rPr>
        <w:t>採用はすべて条件付のものとし、採用後１か月間</w:t>
      </w:r>
      <w:r w:rsidR="00B63A99" w:rsidRPr="00D625C7">
        <w:rPr>
          <w:rFonts w:ascii="HG丸ｺﾞｼｯｸM-PRO" w:eastAsia="HG丸ｺﾞｼｯｸM-PRO" w:hAnsi="HG丸ｺﾞｼｯｸM-PRO" w:hint="eastAsia"/>
          <w:sz w:val="22"/>
          <w:szCs w:val="24"/>
        </w:rPr>
        <w:t>（採用後１か月間の勤務日数が15日に</w:t>
      </w:r>
    </w:p>
    <w:p w14:paraId="477A665E" w14:textId="77777777" w:rsidR="00B92736" w:rsidRPr="00D625C7" w:rsidRDefault="00B63A99" w:rsidP="00B92736">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満たない場合には、その日数が15日に達するまで）</w:t>
      </w:r>
      <w:r w:rsidR="00655EE0" w:rsidRPr="00D625C7">
        <w:rPr>
          <w:rFonts w:ascii="HG丸ｺﾞｼｯｸM-PRO" w:eastAsia="HG丸ｺﾞｼｯｸM-PRO" w:hAnsi="HG丸ｺﾞｼｯｸM-PRO" w:hint="eastAsia"/>
          <w:sz w:val="22"/>
          <w:szCs w:val="24"/>
        </w:rPr>
        <w:t>を良好な成績で勤務したときに会計年</w:t>
      </w:r>
    </w:p>
    <w:p w14:paraId="3DB5F54C" w14:textId="3EE37C23" w:rsidR="00E616D7" w:rsidRPr="00D625C7" w:rsidRDefault="00655EE0" w:rsidP="00E616D7">
      <w:pPr>
        <w:ind w:firstLineChars="200" w:firstLine="440"/>
        <w:jc w:val="left"/>
        <w:rPr>
          <w:rFonts w:ascii="HG丸ｺﾞｼｯｸM-PRO" w:eastAsia="HG丸ｺﾞｼｯｸM-PRO" w:hAnsi="HG丸ｺﾞｼｯｸM-PRO"/>
          <w:sz w:val="22"/>
          <w:szCs w:val="24"/>
        </w:rPr>
      </w:pPr>
      <w:r w:rsidRPr="00D625C7">
        <w:rPr>
          <w:rFonts w:ascii="HG丸ｺﾞｼｯｸM-PRO" w:eastAsia="HG丸ｺﾞｼｯｸM-PRO" w:hAnsi="HG丸ｺﾞｼｯｸM-PRO" w:hint="eastAsia"/>
          <w:sz w:val="22"/>
          <w:szCs w:val="24"/>
        </w:rPr>
        <w:t>度任用職員として正式採用となります。</w:t>
      </w:r>
    </w:p>
    <w:p w14:paraId="08903396" w14:textId="381E1F76" w:rsidR="00203A7A" w:rsidRDefault="002D40CB" w:rsidP="00E616D7">
      <w:pPr>
        <w:ind w:firstLineChars="200" w:firstLine="440"/>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658239" behindDoc="1" locked="0" layoutInCell="1" allowOverlap="1" wp14:anchorId="47340F79" wp14:editId="265EBD46">
                <wp:simplePos x="0" y="0"/>
                <wp:positionH relativeFrom="margin">
                  <wp:posOffset>-72390</wp:posOffset>
                </wp:positionH>
                <wp:positionV relativeFrom="paragraph">
                  <wp:posOffset>194945</wp:posOffset>
                </wp:positionV>
                <wp:extent cx="6177915" cy="5619750"/>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6177915" cy="561975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B27709" w14:textId="77777777" w:rsidR="00210F52" w:rsidRDefault="00210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0F79" id="テキスト ボックス 3" o:spid="_x0000_s1029" type="#_x0000_t202" style="position:absolute;left:0;text-align:left;margin-left:-5.7pt;margin-top:15.35pt;width:486.45pt;height:4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" filled="f" strokeweight=".5pt">
                <v:stroke dashstyle="dash"/>
                <v:textbox>
                  <w:txbxContent>
                    <w:p w14:paraId="48B27709" w14:textId="77777777" w:rsidR="00210F52" w:rsidRDefault="00210F52"/>
                  </w:txbxContent>
                </v:textbox>
                <w10:wrap anchorx="margin"/>
              </v:shape>
            </w:pict>
          </mc:Fallback>
        </mc:AlternateContent>
      </w:r>
    </w:p>
    <w:p w14:paraId="1F17C634" w14:textId="77777777" w:rsidR="00203A7A" w:rsidRPr="00B85A34" w:rsidRDefault="00203A7A" w:rsidP="00203A7A">
      <w:pPr>
        <w:autoSpaceDE w:val="0"/>
        <w:autoSpaceDN w:val="0"/>
        <w:adjustRightInd w:val="0"/>
        <w:ind w:left="420"/>
        <w:rPr>
          <w:rFonts w:ascii="HG丸ｺﾞｼｯｸM-PRO" w:eastAsia="HG丸ｺﾞｼｯｸM-PRO" w:hAnsi="HG丸ｺﾞｼｯｸM-PRO" w:cs="Century"/>
          <w:sz w:val="40"/>
          <w:szCs w:val="40"/>
        </w:rPr>
      </w:pPr>
      <w:r w:rsidRPr="00B85A34">
        <w:rPr>
          <w:rFonts w:ascii="HG丸ｺﾞｼｯｸM-PRO" w:eastAsia="HG丸ｺﾞｼｯｸM-PRO" w:hAnsi="HG丸ｺﾞｼｯｸM-PRO" w:cs="HG丸ｺﾞｼｯｸM-PRO" w:hint="eastAsia"/>
          <w:b/>
          <w:bCs/>
          <w:sz w:val="40"/>
          <w:szCs w:val="40"/>
          <w:lang w:val="ja-JP"/>
        </w:rPr>
        <w:t>大田区役所案内図</w:t>
      </w:r>
    </w:p>
    <w:p w14:paraId="6E1B8205" w14:textId="77777777" w:rsidR="00203A7A" w:rsidRPr="00B85A34" w:rsidRDefault="00203A7A" w:rsidP="00210F52">
      <w:pPr>
        <w:tabs>
          <w:tab w:val="left" w:pos="4536"/>
        </w:tabs>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rPr>
        <w:t>ＪＲ</w:t>
      </w:r>
      <w:r w:rsidRPr="00B85A34">
        <w:rPr>
          <w:rFonts w:ascii="HG丸ｺﾞｼｯｸM-PRO" w:eastAsia="HG丸ｺﾞｼｯｸM-PRO" w:hAnsi="HG丸ｺﾞｼｯｸM-PRO" w:cs="ＭＳ 明朝" w:hint="eastAsia"/>
          <w:sz w:val="24"/>
          <w:lang w:val="ja-JP"/>
        </w:rPr>
        <w:t>京浜東北線</w:t>
      </w:r>
    </w:p>
    <w:p w14:paraId="3057DE72" w14:textId="77777777" w:rsidR="00203A7A" w:rsidRPr="00B85A34" w:rsidRDefault="00203A7A" w:rsidP="00210F52">
      <w:pPr>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東急多摩川線・池上線</w:t>
      </w:r>
    </w:p>
    <w:p w14:paraId="35FD9328" w14:textId="77777777" w:rsidR="00203A7A" w:rsidRPr="00B85A34" w:rsidRDefault="00203A7A" w:rsidP="00210F52">
      <w:pPr>
        <w:autoSpaceDE w:val="0"/>
        <w:autoSpaceDN w:val="0"/>
        <w:adjustRightInd w:val="0"/>
        <w:spacing w:after="120" w:line="320" w:lineRule="exact"/>
        <w:rPr>
          <w:rFonts w:ascii="HG丸ｺﾞｼｯｸM-PRO" w:eastAsia="HG丸ｺﾞｼｯｸM-PRO" w:hAnsi="HG丸ｺﾞｼｯｸM-PRO" w:cs="Century"/>
          <w:sz w:val="24"/>
        </w:rPr>
      </w:pPr>
      <w:r>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lang w:val="ja-JP"/>
        </w:rPr>
        <w:t>「蒲田駅」東口から徒歩</w:t>
      </w:r>
      <w:r w:rsidRPr="00B85A34">
        <w:rPr>
          <w:rFonts w:ascii="HG丸ｺﾞｼｯｸM-PRO" w:eastAsia="HG丸ｺﾞｼｯｸM-PRO" w:hAnsi="HG丸ｺﾞｼｯｸM-PRO" w:cs="Century"/>
          <w:sz w:val="24"/>
        </w:rPr>
        <w:t xml:space="preserve"> </w:t>
      </w:r>
      <w:r w:rsidRPr="00B85A34">
        <w:rPr>
          <w:rFonts w:ascii="HG丸ｺﾞｼｯｸM-PRO" w:eastAsia="HG丸ｺﾞｼｯｸM-PRO" w:hAnsi="HG丸ｺﾞｼｯｸM-PRO" w:cs="ＭＳ 明朝" w:hint="eastAsia"/>
          <w:sz w:val="24"/>
          <w:lang w:val="ja-JP"/>
        </w:rPr>
        <w:t>約１分</w:t>
      </w:r>
    </w:p>
    <w:p w14:paraId="5C0333E8" w14:textId="77777777" w:rsidR="00203A7A" w:rsidRPr="00B85A34" w:rsidRDefault="00203A7A" w:rsidP="00210F52">
      <w:pPr>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京浜急行線</w:t>
      </w:r>
    </w:p>
    <w:p w14:paraId="01EB24F9" w14:textId="77777777" w:rsidR="00203A7A" w:rsidRPr="00B85A34" w:rsidRDefault="00203A7A" w:rsidP="00210F52">
      <w:pPr>
        <w:tabs>
          <w:tab w:val="left" w:pos="4536"/>
          <w:tab w:val="left" w:pos="4678"/>
        </w:tabs>
        <w:autoSpaceDE w:val="0"/>
        <w:autoSpaceDN w:val="0"/>
        <w:adjustRightInd w:val="0"/>
        <w:spacing w:line="320" w:lineRule="exact"/>
        <w:ind w:left="420"/>
        <w:rPr>
          <w:rFonts w:ascii="HG丸ｺﾞｼｯｸM-PRO" w:eastAsia="HG丸ｺﾞｼｯｸM-PRO" w:hAnsi="HG丸ｺﾞｼｯｸM-PRO" w:cs="Century"/>
          <w:szCs w:val="21"/>
        </w:rPr>
      </w:pPr>
      <w:r>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lang w:val="ja-JP"/>
        </w:rPr>
        <w:t>｢京急蒲田駅｣西口から徒歩</w:t>
      </w:r>
      <w:r w:rsidRPr="00B85A34">
        <w:rPr>
          <w:rFonts w:ascii="HG丸ｺﾞｼｯｸM-PRO" w:eastAsia="HG丸ｺﾞｼｯｸM-PRO" w:hAnsi="HG丸ｺﾞｼｯｸM-PRO" w:cs="Century"/>
          <w:sz w:val="24"/>
        </w:rPr>
        <w:t xml:space="preserve"> </w:t>
      </w:r>
      <w:r w:rsidRPr="00B85A34">
        <w:rPr>
          <w:rFonts w:ascii="HG丸ｺﾞｼｯｸM-PRO" w:eastAsia="HG丸ｺﾞｼｯｸM-PRO" w:hAnsi="HG丸ｺﾞｼｯｸM-PRO" w:cs="ＭＳ 明朝" w:hint="eastAsia"/>
          <w:sz w:val="24"/>
          <w:lang w:val="ja-JP"/>
        </w:rPr>
        <w:t>約１０分</w:t>
      </w:r>
    </w:p>
    <w:p w14:paraId="6270C16F" w14:textId="185FA749" w:rsidR="00203A7A" w:rsidRPr="002D40CB" w:rsidRDefault="00210F52" w:rsidP="002D40CB">
      <w:pPr>
        <w:autoSpaceDE w:val="0"/>
        <w:autoSpaceDN w:val="0"/>
        <w:adjustRightInd w:val="0"/>
        <w:ind w:left="420"/>
        <w:rPr>
          <w:rFonts w:ascii="HG丸ｺﾞｼｯｸM-PRO" w:eastAsia="HG丸ｺﾞｼｯｸM-PRO" w:hAnsi="HG丸ｺﾞｼｯｸM-PRO" w:cs="ＭＳ Ｐゴシック"/>
          <w:sz w:val="22"/>
          <w:lang w:val="ja-JP"/>
        </w:rPr>
      </w:pPr>
      <w:r w:rsidRPr="00B85A34">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64384" behindDoc="0" locked="0" layoutInCell="1" allowOverlap="1" wp14:anchorId="17481248" wp14:editId="42F224B4">
                <wp:simplePos x="0" y="0"/>
                <wp:positionH relativeFrom="column">
                  <wp:posOffset>2150331</wp:posOffset>
                </wp:positionH>
                <wp:positionV relativeFrom="paragraph">
                  <wp:posOffset>2070458</wp:posOffset>
                </wp:positionV>
                <wp:extent cx="970059" cy="310101"/>
                <wp:effectExtent l="0" t="0" r="190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059" cy="310101"/>
                        </a:xfrm>
                        <a:prstGeom prst="rect">
                          <a:avLst/>
                        </a:prstGeom>
                        <a:solidFill>
                          <a:schemeClr val="bg1"/>
                        </a:solidFill>
                        <a:ln>
                          <a:noFill/>
                        </a:ln>
                      </wps:spPr>
                      <wps:txbx>
                        <w:txbxContent>
                          <w:p w14:paraId="2A7551F5"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蒲田駅前図書館</w:t>
                            </w:r>
                          </w:p>
                          <w:p w14:paraId="71D5E830"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消費者生活センター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481248" id="正方形/長方形 6" o:spid="_x0000_s1030" style="position:absolute;left:0;text-align:left;margin-left:169.3pt;margin-top:163.05pt;width:76.4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" fillcolor="white [3212]" stroked="f">
                <v:textbox inset="5.85pt,.7pt,5.85pt,.7pt">
                  <w:txbxContent>
                    <w:p w14:paraId="2A7551F5"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蒲田駅前図書館</w:t>
                      </w:r>
                    </w:p>
                    <w:p w14:paraId="71D5E830"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消費者生活センター</w:t>
                      </w:r>
                    </w:p>
                  </w:txbxContent>
                </v:textbox>
              </v:rect>
            </w:pict>
          </mc:Fallback>
        </mc:AlternateContent>
      </w:r>
      <w:r w:rsidR="00203A7A" w:rsidRPr="00B85A34">
        <w:rPr>
          <w:rFonts w:ascii="HG丸ｺﾞｼｯｸM-PRO" w:eastAsia="HG丸ｺﾞｼｯｸM-PRO" w:hAnsi="HG丸ｺﾞｼｯｸM-PRO" w:cs="ＭＳ Ｐゴシック" w:hint="eastAsia"/>
          <w:noProof/>
          <w:kern w:val="0"/>
          <w:sz w:val="20"/>
          <w:szCs w:val="20"/>
        </w:rPr>
        <w:drawing>
          <wp:inline distT="0" distB="0" distL="0" distR="0" wp14:anchorId="5E76F158" wp14:editId="1415A2A6">
            <wp:extent cx="4250972" cy="2854518"/>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3226" cy="2876176"/>
                    </a:xfrm>
                    <a:prstGeom prst="rect">
                      <a:avLst/>
                    </a:prstGeom>
                    <a:noFill/>
                    <a:ln>
                      <a:noFill/>
                    </a:ln>
                  </pic:spPr>
                </pic:pic>
              </a:graphicData>
            </a:graphic>
          </wp:inline>
        </w:drawing>
      </w:r>
    </w:p>
    <w:p w14:paraId="1AB9A3CE" w14:textId="77777777" w:rsidR="00203A7A" w:rsidRPr="00B85A34" w:rsidRDefault="00203A7A" w:rsidP="00210F52">
      <w:pPr>
        <w:snapToGrid w:val="0"/>
        <w:spacing w:line="300" w:lineRule="exact"/>
        <w:rPr>
          <w:rFonts w:ascii="HG丸ｺﾞｼｯｸM-PRO" w:eastAsia="HG丸ｺﾞｼｯｸM-PRO" w:hAnsi="HG丸ｺﾞｼｯｸM-PRO"/>
          <w:b/>
          <w:sz w:val="24"/>
        </w:rPr>
      </w:pPr>
      <w:r w:rsidRPr="00B85A34">
        <w:rPr>
          <w:rFonts w:ascii="HG丸ｺﾞｼｯｸM-PRO" w:eastAsia="HG丸ｺﾞｼｯｸM-PRO" w:hAnsi="HG丸ｺﾞｼｯｸM-PRO" w:hint="eastAsia"/>
          <w:b/>
          <w:sz w:val="24"/>
        </w:rPr>
        <w:t>≪申込・問合先≫</w:t>
      </w:r>
    </w:p>
    <w:p w14:paraId="5ECDDF90" w14:textId="77777777" w:rsidR="00203A7A" w:rsidRPr="00B85A34" w:rsidRDefault="00203A7A" w:rsidP="00210F52">
      <w:pPr>
        <w:tabs>
          <w:tab w:val="left" w:pos="851"/>
          <w:tab w:val="left" w:pos="993"/>
        </w:tabs>
        <w:snapToGrid w:val="0"/>
        <w:spacing w:line="300" w:lineRule="exact"/>
        <w:rPr>
          <w:rFonts w:ascii="HG丸ｺﾞｼｯｸM-PRO" w:eastAsia="HG丸ｺﾞｼｯｸM-PRO" w:hAnsi="HG丸ｺﾞｼｯｸM-PRO"/>
          <w:b/>
          <w:sz w:val="24"/>
        </w:rPr>
      </w:pPr>
      <w:r w:rsidRPr="00B85A34">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B85A34">
        <w:rPr>
          <w:rFonts w:ascii="HG丸ｺﾞｼｯｸM-PRO" w:eastAsia="HG丸ｺﾞｼｯｸM-PRO" w:hAnsi="HG丸ｺﾞｼｯｸM-PRO" w:hint="eastAsia"/>
          <w:b/>
          <w:sz w:val="24"/>
        </w:rPr>
        <w:t>〒１４４－８６２１　大田区蒲田五丁目１３番１４号</w:t>
      </w:r>
    </w:p>
    <w:p w14:paraId="1B068D54" w14:textId="77777777" w:rsidR="00203A7A" w:rsidRPr="00B85A34" w:rsidRDefault="0019719B" w:rsidP="00210F52">
      <w:pPr>
        <w:snapToGrid w:val="0"/>
        <w:spacing w:line="30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大田区総務部防災危機管理</w:t>
      </w:r>
      <w:r w:rsidR="00203A7A" w:rsidRPr="00B85A34">
        <w:rPr>
          <w:rFonts w:ascii="HG丸ｺﾞｼｯｸM-PRO" w:eastAsia="HG丸ｺﾞｼｯｸM-PRO" w:hAnsi="HG丸ｺﾞｼｯｸM-PRO" w:hint="eastAsia"/>
          <w:b/>
          <w:sz w:val="24"/>
        </w:rPr>
        <w:t>課</w:t>
      </w:r>
      <w:r>
        <w:rPr>
          <w:rFonts w:ascii="HG丸ｺﾞｼｯｸM-PRO" w:eastAsia="HG丸ｺﾞｼｯｸM-PRO" w:hAnsi="HG丸ｺﾞｼｯｸM-PRO" w:hint="eastAsia"/>
          <w:b/>
          <w:sz w:val="24"/>
        </w:rPr>
        <w:t>普及</w:t>
      </w:r>
      <w:r w:rsidR="00203A7A" w:rsidRPr="00B85A34">
        <w:rPr>
          <w:rFonts w:ascii="HG丸ｺﾞｼｯｸM-PRO" w:eastAsia="HG丸ｺﾞｼｯｸM-PRO" w:hAnsi="HG丸ｺﾞｼｯｸM-PRO" w:hint="eastAsia"/>
          <w:b/>
          <w:sz w:val="24"/>
        </w:rPr>
        <w:t>担当（本庁舎５階北側</w:t>
      </w:r>
      <w:r w:rsidR="00203A7A">
        <w:rPr>
          <w:rFonts w:ascii="HG丸ｺﾞｼｯｸM-PRO" w:eastAsia="HG丸ｺﾞｼｯｸM-PRO" w:hAnsi="HG丸ｺﾞｼｯｸM-PRO" w:hint="eastAsia"/>
          <w:b/>
          <w:sz w:val="24"/>
        </w:rPr>
        <w:t>1</w:t>
      </w:r>
      <w:r>
        <w:rPr>
          <w:rFonts w:ascii="HG丸ｺﾞｼｯｸM-PRO" w:eastAsia="HG丸ｺﾞｼｯｸM-PRO" w:hAnsi="HG丸ｺﾞｼｯｸM-PRO" w:hint="eastAsia"/>
          <w:b/>
          <w:sz w:val="24"/>
        </w:rPr>
        <w:t>2</w:t>
      </w:r>
      <w:r w:rsidR="00203A7A" w:rsidRPr="00B85A34">
        <w:rPr>
          <w:rFonts w:ascii="HG丸ｺﾞｼｯｸM-PRO" w:eastAsia="HG丸ｺﾞｼｯｸM-PRO" w:hAnsi="HG丸ｺﾞｼｯｸM-PRO" w:hint="eastAsia"/>
          <w:b/>
          <w:sz w:val="24"/>
        </w:rPr>
        <w:t>番窓口）</w:t>
      </w:r>
    </w:p>
    <w:p w14:paraId="65688636" w14:textId="77777777" w:rsidR="00203A7A" w:rsidRPr="00B85A34" w:rsidRDefault="00203A7A" w:rsidP="00210F52">
      <w:pPr>
        <w:snapToGrid w:val="0"/>
        <w:spacing w:line="3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B85A34">
        <w:rPr>
          <w:rFonts w:ascii="HG丸ｺﾞｼｯｸM-PRO" w:eastAsia="HG丸ｺﾞｼｯｸM-PRO" w:hAnsi="HG丸ｺﾞｼｯｸM-PRO" w:hint="eastAsia"/>
          <w:b/>
          <w:sz w:val="24"/>
        </w:rPr>
        <w:t xml:space="preserve">電話　</w:t>
      </w:r>
      <w:r w:rsidR="00E02143">
        <w:rPr>
          <w:rFonts w:ascii="HG丸ｺﾞｼｯｸM-PRO" w:eastAsia="HG丸ｺﾞｼｯｸM-PRO" w:hAnsi="HG丸ｺﾞｼｯｸM-PRO" w:hint="eastAsia"/>
          <w:b/>
          <w:sz w:val="24"/>
        </w:rPr>
        <w:t>０３－</w:t>
      </w:r>
      <w:r w:rsidRPr="00B85A34">
        <w:rPr>
          <w:rFonts w:ascii="HG丸ｺﾞｼｯｸM-PRO" w:eastAsia="HG丸ｺﾞｼｯｸM-PRO" w:hAnsi="HG丸ｺﾞｼｯｸM-PRO" w:hint="eastAsia"/>
          <w:b/>
          <w:sz w:val="24"/>
        </w:rPr>
        <w:t>５７４４－１</w:t>
      </w:r>
      <w:r w:rsidR="0019719B">
        <w:rPr>
          <w:rFonts w:ascii="HG丸ｺﾞｼｯｸM-PRO" w:eastAsia="HG丸ｺﾞｼｯｸM-PRO" w:hAnsi="HG丸ｺﾞｼｯｸM-PRO" w:hint="eastAsia"/>
          <w:b/>
          <w:sz w:val="24"/>
        </w:rPr>
        <w:t>611</w:t>
      </w:r>
      <w:r w:rsidRPr="00B85A34">
        <w:rPr>
          <w:rFonts w:ascii="HG丸ｺﾞｼｯｸM-PRO" w:eastAsia="HG丸ｺﾞｼｯｸM-PRO" w:hAnsi="HG丸ｺﾞｼｯｸM-PRO" w:hint="eastAsia"/>
          <w:b/>
          <w:sz w:val="24"/>
        </w:rPr>
        <w:t xml:space="preserve">　FAX　</w:t>
      </w:r>
      <w:r w:rsidR="00E02143">
        <w:rPr>
          <w:rFonts w:ascii="HG丸ｺﾞｼｯｸM-PRO" w:eastAsia="HG丸ｺﾞｼｯｸM-PRO" w:hAnsi="HG丸ｺﾞｼｯｸM-PRO" w:hint="eastAsia"/>
          <w:b/>
          <w:sz w:val="24"/>
        </w:rPr>
        <w:t>０３－</w:t>
      </w:r>
      <w:r w:rsidRPr="00B85A34">
        <w:rPr>
          <w:rFonts w:ascii="HG丸ｺﾞｼｯｸM-PRO" w:eastAsia="HG丸ｺﾞｼｯｸM-PRO" w:hAnsi="HG丸ｺﾞｼｯｸM-PRO" w:hint="eastAsia"/>
          <w:b/>
          <w:sz w:val="24"/>
        </w:rPr>
        <w:t>５７４４－１５</w:t>
      </w:r>
      <w:r w:rsidR="0019719B">
        <w:rPr>
          <w:rFonts w:ascii="HG丸ｺﾞｼｯｸM-PRO" w:eastAsia="HG丸ｺﾞｼｯｸM-PRO" w:hAnsi="HG丸ｺﾞｼｯｸM-PRO" w:hint="eastAsia"/>
          <w:b/>
          <w:sz w:val="24"/>
        </w:rPr>
        <w:t>１９</w:t>
      </w:r>
    </w:p>
    <w:p w14:paraId="75F1B662" w14:textId="77777777" w:rsidR="00C24691" w:rsidRPr="00C24691" w:rsidRDefault="000B4BC7" w:rsidP="00210F52">
      <w:pPr>
        <w:spacing w:line="300" w:lineRule="exact"/>
        <w:ind w:firstLineChars="200" w:firstLine="482"/>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b/>
          <w:sz w:val="24"/>
        </w:rPr>
        <w:t xml:space="preserve">　　</w:t>
      </w:r>
      <w:r w:rsidR="00203A7A" w:rsidRPr="00B85A34">
        <w:rPr>
          <w:rFonts w:ascii="HG丸ｺﾞｼｯｸM-PRO" w:eastAsia="HG丸ｺﾞｼｯｸM-PRO" w:hAnsi="HG丸ｺﾞｼｯｸM-PRO" w:hint="eastAsia"/>
          <w:b/>
          <w:sz w:val="24"/>
        </w:rPr>
        <w:t xml:space="preserve">HPアドレス　</w:t>
      </w:r>
      <w:hyperlink r:id="rId9" w:history="1">
        <w:r w:rsidR="00203A7A" w:rsidRPr="00CC06CC">
          <w:rPr>
            <w:rStyle w:val="ab"/>
            <w:rFonts w:ascii="HG丸ｺﾞｼｯｸM-PRO" w:eastAsia="HG丸ｺﾞｼｯｸM-PRO" w:hAnsi="HG丸ｺﾞｼｯｸM-PRO" w:hint="eastAsia"/>
            <w:b/>
            <w:sz w:val="24"/>
          </w:rPr>
          <w:t>http://www.city.ota.tokyo.jp/</w:t>
        </w:r>
      </w:hyperlink>
      <w:r w:rsidR="00203A7A" w:rsidRPr="009D63C5">
        <w:rPr>
          <w:rFonts w:ascii="HG丸ｺﾞｼｯｸM-PRO" w:eastAsia="HG丸ｺﾞｼｯｸM-PRO" w:hAnsi="HG丸ｺﾞｼｯｸM-PRO" w:hint="eastAsia"/>
          <w:b/>
          <w:sz w:val="24"/>
        </w:rPr>
        <w:t xml:space="preserve">           </w:t>
      </w:r>
    </w:p>
    <w:sectPr w:rsidR="00C24691" w:rsidRPr="00C24691" w:rsidSect="00F517BB">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FC23" w14:textId="77777777" w:rsidR="00B52240" w:rsidRDefault="00B52240" w:rsidP="00D25A27">
      <w:r>
        <w:separator/>
      </w:r>
    </w:p>
  </w:endnote>
  <w:endnote w:type="continuationSeparator" w:id="0">
    <w:p w14:paraId="6D6787E5" w14:textId="77777777" w:rsidR="00B52240" w:rsidRDefault="00B52240" w:rsidP="00D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901B" w14:textId="77777777" w:rsidR="00B52240" w:rsidRDefault="00B52240" w:rsidP="00D25A27">
      <w:r>
        <w:separator/>
      </w:r>
    </w:p>
  </w:footnote>
  <w:footnote w:type="continuationSeparator" w:id="0">
    <w:p w14:paraId="60103D86" w14:textId="77777777" w:rsidR="00B52240" w:rsidRDefault="00B52240" w:rsidP="00D2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CDC"/>
    <w:multiLevelType w:val="hybridMultilevel"/>
    <w:tmpl w:val="71BA51D4"/>
    <w:lvl w:ilvl="0" w:tplc="0DD85D64">
      <w:start w:val="1"/>
      <w:numFmt w:val="decimalEnclosedCircle"/>
      <w:lvlText w:val="%1"/>
      <w:lvlJc w:val="left"/>
      <w:pPr>
        <w:ind w:left="5606" w:hanging="360"/>
      </w:pPr>
      <w:rPr>
        <w:rFonts w:hint="default"/>
      </w:rPr>
    </w:lvl>
    <w:lvl w:ilvl="1" w:tplc="918AF6BE">
      <w:start w:val="2"/>
      <w:numFmt w:val="bullet"/>
      <w:lvlText w:val="※"/>
      <w:lvlJc w:val="left"/>
      <w:pPr>
        <w:ind w:left="502"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17A066D"/>
    <w:multiLevelType w:val="hybridMultilevel"/>
    <w:tmpl w:val="5F468A3A"/>
    <w:lvl w:ilvl="0" w:tplc="7B16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1107"/>
    <w:multiLevelType w:val="hybridMultilevel"/>
    <w:tmpl w:val="FCC812B4"/>
    <w:lvl w:ilvl="0" w:tplc="100C2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4777E"/>
    <w:multiLevelType w:val="hybridMultilevel"/>
    <w:tmpl w:val="BCE67722"/>
    <w:lvl w:ilvl="0" w:tplc="16368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801D3F"/>
    <w:multiLevelType w:val="hybridMultilevel"/>
    <w:tmpl w:val="95D0F11A"/>
    <w:lvl w:ilvl="0" w:tplc="F51CD7CE">
      <w:numFmt w:val="bullet"/>
      <w:lvlText w:val="・"/>
      <w:lvlJc w:val="left"/>
      <w:pPr>
        <w:ind w:left="585"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FEB2228"/>
    <w:multiLevelType w:val="hybridMultilevel"/>
    <w:tmpl w:val="E56AB194"/>
    <w:lvl w:ilvl="0" w:tplc="F954C310">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74F1C"/>
    <w:multiLevelType w:val="hybridMultilevel"/>
    <w:tmpl w:val="C6AA1AB4"/>
    <w:lvl w:ilvl="0" w:tplc="76B0C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185555">
    <w:abstractNumId w:val="4"/>
  </w:num>
  <w:num w:numId="2" w16cid:durableId="554246449">
    <w:abstractNumId w:val="5"/>
  </w:num>
  <w:num w:numId="3" w16cid:durableId="687020995">
    <w:abstractNumId w:val="3"/>
  </w:num>
  <w:num w:numId="4" w16cid:durableId="1001783355">
    <w:abstractNumId w:val="2"/>
  </w:num>
  <w:num w:numId="5" w16cid:durableId="371346366">
    <w:abstractNumId w:val="6"/>
  </w:num>
  <w:num w:numId="6" w16cid:durableId="1533566706">
    <w:abstractNumId w:val="1"/>
  </w:num>
  <w:num w:numId="7" w16cid:durableId="19970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7F"/>
    <w:rsid w:val="000011C6"/>
    <w:rsid w:val="00011BE2"/>
    <w:rsid w:val="00087EA0"/>
    <w:rsid w:val="00095E49"/>
    <w:rsid w:val="000A12E1"/>
    <w:rsid w:val="000B17C6"/>
    <w:rsid w:val="000B4BC7"/>
    <w:rsid w:val="000C52E6"/>
    <w:rsid w:val="000F049E"/>
    <w:rsid w:val="0010155A"/>
    <w:rsid w:val="001160F7"/>
    <w:rsid w:val="001476E6"/>
    <w:rsid w:val="00154AFD"/>
    <w:rsid w:val="001605D1"/>
    <w:rsid w:val="00173CDA"/>
    <w:rsid w:val="00183154"/>
    <w:rsid w:val="00191885"/>
    <w:rsid w:val="001942FA"/>
    <w:rsid w:val="0019719B"/>
    <w:rsid w:val="00203A7A"/>
    <w:rsid w:val="00206D6A"/>
    <w:rsid w:val="00210F52"/>
    <w:rsid w:val="0021792F"/>
    <w:rsid w:val="00240D86"/>
    <w:rsid w:val="00246D0B"/>
    <w:rsid w:val="002666D4"/>
    <w:rsid w:val="002677D6"/>
    <w:rsid w:val="002858B7"/>
    <w:rsid w:val="002931B7"/>
    <w:rsid w:val="002B219A"/>
    <w:rsid w:val="002D3ADC"/>
    <w:rsid w:val="002D40CB"/>
    <w:rsid w:val="002E75F0"/>
    <w:rsid w:val="00301DF4"/>
    <w:rsid w:val="00313484"/>
    <w:rsid w:val="00314213"/>
    <w:rsid w:val="00326BDF"/>
    <w:rsid w:val="003339D9"/>
    <w:rsid w:val="003702B8"/>
    <w:rsid w:val="00376E50"/>
    <w:rsid w:val="00387A63"/>
    <w:rsid w:val="003A13F3"/>
    <w:rsid w:val="003C2B11"/>
    <w:rsid w:val="003E2B27"/>
    <w:rsid w:val="00400AA0"/>
    <w:rsid w:val="00443BDC"/>
    <w:rsid w:val="0046344F"/>
    <w:rsid w:val="0047219A"/>
    <w:rsid w:val="004D1796"/>
    <w:rsid w:val="004D5F0E"/>
    <w:rsid w:val="004F2629"/>
    <w:rsid w:val="0051115F"/>
    <w:rsid w:val="00516461"/>
    <w:rsid w:val="0057704C"/>
    <w:rsid w:val="00584FBB"/>
    <w:rsid w:val="005A5F91"/>
    <w:rsid w:val="005D59C3"/>
    <w:rsid w:val="005F4EAC"/>
    <w:rsid w:val="00601440"/>
    <w:rsid w:val="006449C6"/>
    <w:rsid w:val="0064771D"/>
    <w:rsid w:val="00647DEA"/>
    <w:rsid w:val="00653F56"/>
    <w:rsid w:val="00655EE0"/>
    <w:rsid w:val="00661DEE"/>
    <w:rsid w:val="00691A6A"/>
    <w:rsid w:val="006A3A57"/>
    <w:rsid w:val="006B110A"/>
    <w:rsid w:val="006C106F"/>
    <w:rsid w:val="006C7BF7"/>
    <w:rsid w:val="006F4D34"/>
    <w:rsid w:val="006F6F05"/>
    <w:rsid w:val="00706FB1"/>
    <w:rsid w:val="00711F0D"/>
    <w:rsid w:val="00726455"/>
    <w:rsid w:val="007461CA"/>
    <w:rsid w:val="00756B45"/>
    <w:rsid w:val="007574A8"/>
    <w:rsid w:val="00773A8C"/>
    <w:rsid w:val="007A1E88"/>
    <w:rsid w:val="007A2361"/>
    <w:rsid w:val="007C21CB"/>
    <w:rsid w:val="007E2FDA"/>
    <w:rsid w:val="007E66A2"/>
    <w:rsid w:val="00832DF7"/>
    <w:rsid w:val="00834087"/>
    <w:rsid w:val="008934E6"/>
    <w:rsid w:val="008C4194"/>
    <w:rsid w:val="008C50F2"/>
    <w:rsid w:val="008D0701"/>
    <w:rsid w:val="008F4647"/>
    <w:rsid w:val="00905558"/>
    <w:rsid w:val="009948E8"/>
    <w:rsid w:val="009A2AC6"/>
    <w:rsid w:val="009D63C0"/>
    <w:rsid w:val="009E695B"/>
    <w:rsid w:val="00A202F0"/>
    <w:rsid w:val="00A2484D"/>
    <w:rsid w:val="00A32740"/>
    <w:rsid w:val="00AB54CA"/>
    <w:rsid w:val="00AC7EC8"/>
    <w:rsid w:val="00AE3A44"/>
    <w:rsid w:val="00B011A1"/>
    <w:rsid w:val="00B0412D"/>
    <w:rsid w:val="00B52240"/>
    <w:rsid w:val="00B57689"/>
    <w:rsid w:val="00B61597"/>
    <w:rsid w:val="00B63A99"/>
    <w:rsid w:val="00B851F1"/>
    <w:rsid w:val="00B8792A"/>
    <w:rsid w:val="00B92736"/>
    <w:rsid w:val="00BB53A6"/>
    <w:rsid w:val="00BC077F"/>
    <w:rsid w:val="00BC354D"/>
    <w:rsid w:val="00BE4820"/>
    <w:rsid w:val="00C047B9"/>
    <w:rsid w:val="00C21595"/>
    <w:rsid w:val="00C24691"/>
    <w:rsid w:val="00C5420A"/>
    <w:rsid w:val="00C56103"/>
    <w:rsid w:val="00C67D7C"/>
    <w:rsid w:val="00CA6EF5"/>
    <w:rsid w:val="00CB2123"/>
    <w:rsid w:val="00CE4480"/>
    <w:rsid w:val="00D16AF4"/>
    <w:rsid w:val="00D25A27"/>
    <w:rsid w:val="00D565A6"/>
    <w:rsid w:val="00D625C7"/>
    <w:rsid w:val="00D67939"/>
    <w:rsid w:val="00D905F1"/>
    <w:rsid w:val="00DC6A1E"/>
    <w:rsid w:val="00DD6C21"/>
    <w:rsid w:val="00DE462D"/>
    <w:rsid w:val="00DF196B"/>
    <w:rsid w:val="00E02143"/>
    <w:rsid w:val="00E150C0"/>
    <w:rsid w:val="00E154D1"/>
    <w:rsid w:val="00E42DE5"/>
    <w:rsid w:val="00E44A77"/>
    <w:rsid w:val="00E52677"/>
    <w:rsid w:val="00E616D7"/>
    <w:rsid w:val="00E63698"/>
    <w:rsid w:val="00E6418A"/>
    <w:rsid w:val="00E734F1"/>
    <w:rsid w:val="00E76ADE"/>
    <w:rsid w:val="00E8490C"/>
    <w:rsid w:val="00E90E10"/>
    <w:rsid w:val="00EB1DA1"/>
    <w:rsid w:val="00ED4604"/>
    <w:rsid w:val="00EF3634"/>
    <w:rsid w:val="00EF5B0A"/>
    <w:rsid w:val="00F02B0A"/>
    <w:rsid w:val="00F25994"/>
    <w:rsid w:val="00F44980"/>
    <w:rsid w:val="00F517BB"/>
    <w:rsid w:val="00F565E1"/>
    <w:rsid w:val="00F7238F"/>
    <w:rsid w:val="00FC0823"/>
    <w:rsid w:val="00FC7687"/>
    <w:rsid w:val="00FF36D1"/>
    <w:rsid w:val="00FF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4308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0F7"/>
    <w:pPr>
      <w:ind w:leftChars="400" w:left="840"/>
    </w:pPr>
  </w:style>
  <w:style w:type="paragraph" w:styleId="a5">
    <w:name w:val="Balloon Text"/>
    <w:basedOn w:val="a"/>
    <w:link w:val="a6"/>
    <w:uiPriority w:val="99"/>
    <w:semiHidden/>
    <w:unhideWhenUsed/>
    <w:rsid w:val="001605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05D1"/>
    <w:rPr>
      <w:rFonts w:asciiTheme="majorHAnsi" w:eastAsiaTheme="majorEastAsia" w:hAnsiTheme="majorHAnsi" w:cstheme="majorBidi"/>
      <w:sz w:val="18"/>
      <w:szCs w:val="18"/>
    </w:rPr>
  </w:style>
  <w:style w:type="paragraph" w:styleId="a7">
    <w:name w:val="header"/>
    <w:basedOn w:val="a"/>
    <w:link w:val="a8"/>
    <w:uiPriority w:val="99"/>
    <w:unhideWhenUsed/>
    <w:rsid w:val="00D25A27"/>
    <w:pPr>
      <w:tabs>
        <w:tab w:val="center" w:pos="4252"/>
        <w:tab w:val="right" w:pos="8504"/>
      </w:tabs>
      <w:snapToGrid w:val="0"/>
    </w:pPr>
  </w:style>
  <w:style w:type="character" w:customStyle="1" w:styleId="a8">
    <w:name w:val="ヘッダー (文字)"/>
    <w:basedOn w:val="a0"/>
    <w:link w:val="a7"/>
    <w:uiPriority w:val="99"/>
    <w:rsid w:val="00D25A27"/>
  </w:style>
  <w:style w:type="paragraph" w:styleId="a9">
    <w:name w:val="footer"/>
    <w:basedOn w:val="a"/>
    <w:link w:val="aa"/>
    <w:uiPriority w:val="99"/>
    <w:unhideWhenUsed/>
    <w:rsid w:val="00D25A27"/>
    <w:pPr>
      <w:tabs>
        <w:tab w:val="center" w:pos="4252"/>
        <w:tab w:val="right" w:pos="8504"/>
      </w:tabs>
      <w:snapToGrid w:val="0"/>
    </w:pPr>
  </w:style>
  <w:style w:type="character" w:customStyle="1" w:styleId="aa">
    <w:name w:val="フッター (文字)"/>
    <w:basedOn w:val="a0"/>
    <w:link w:val="a9"/>
    <w:uiPriority w:val="99"/>
    <w:rsid w:val="00D25A27"/>
  </w:style>
  <w:style w:type="character" w:styleId="ab">
    <w:name w:val="Hyperlink"/>
    <w:rsid w:val="00203A7A"/>
    <w:rPr>
      <w:color w:val="0000FF"/>
      <w:u w:val="single"/>
    </w:rPr>
  </w:style>
  <w:style w:type="character" w:styleId="ac">
    <w:name w:val="annotation reference"/>
    <w:basedOn w:val="a0"/>
    <w:uiPriority w:val="99"/>
    <w:semiHidden/>
    <w:unhideWhenUsed/>
    <w:rsid w:val="00183154"/>
    <w:rPr>
      <w:sz w:val="18"/>
      <w:szCs w:val="18"/>
    </w:rPr>
  </w:style>
  <w:style w:type="paragraph" w:styleId="ad">
    <w:name w:val="annotation text"/>
    <w:basedOn w:val="a"/>
    <w:link w:val="ae"/>
    <w:uiPriority w:val="99"/>
    <w:semiHidden/>
    <w:unhideWhenUsed/>
    <w:rsid w:val="00183154"/>
    <w:pPr>
      <w:jc w:val="left"/>
    </w:pPr>
  </w:style>
  <w:style w:type="character" w:customStyle="1" w:styleId="ae">
    <w:name w:val="コメント文字列 (文字)"/>
    <w:basedOn w:val="a0"/>
    <w:link w:val="ad"/>
    <w:uiPriority w:val="99"/>
    <w:semiHidden/>
    <w:rsid w:val="00183154"/>
  </w:style>
  <w:style w:type="paragraph" w:styleId="af">
    <w:name w:val="annotation subject"/>
    <w:basedOn w:val="ad"/>
    <w:next w:val="ad"/>
    <w:link w:val="af0"/>
    <w:uiPriority w:val="99"/>
    <w:semiHidden/>
    <w:unhideWhenUsed/>
    <w:rsid w:val="00183154"/>
    <w:rPr>
      <w:b/>
      <w:bCs/>
    </w:rPr>
  </w:style>
  <w:style w:type="character" w:customStyle="1" w:styleId="af0">
    <w:name w:val="コメント内容 (文字)"/>
    <w:basedOn w:val="ae"/>
    <w:link w:val="af"/>
    <w:uiPriority w:val="99"/>
    <w:semiHidden/>
    <w:rsid w:val="00183154"/>
    <w:rPr>
      <w:b/>
      <w:bCs/>
    </w:rPr>
  </w:style>
  <w:style w:type="paragraph" w:styleId="af1">
    <w:name w:val="Date"/>
    <w:basedOn w:val="a"/>
    <w:next w:val="a"/>
    <w:link w:val="af2"/>
    <w:uiPriority w:val="99"/>
    <w:semiHidden/>
    <w:unhideWhenUsed/>
    <w:rsid w:val="00D625C7"/>
  </w:style>
  <w:style w:type="character" w:customStyle="1" w:styleId="af2">
    <w:name w:val="日付 (文字)"/>
    <w:basedOn w:val="a0"/>
    <w:link w:val="af1"/>
    <w:uiPriority w:val="99"/>
    <w:semiHidden/>
    <w:rsid w:val="00D6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ota.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A37C-F25F-4D99-A434-7BF2111F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2023-11-07T06:08:00Z</dcterms:created>
  <dcterms:modified xsi:type="dcterms:W3CDTF">2024-11-28T02:32:00Z</dcterms:modified>
</cp:coreProperties>
</file>