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5C62" w14:textId="77777777" w:rsidR="001C0BBF" w:rsidRPr="00AD6858" w:rsidRDefault="001C0BBF" w:rsidP="001C0BB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31F6095F" w14:textId="77777777" w:rsidR="001C0BBF" w:rsidRPr="00AD6858" w:rsidRDefault="001C0BBF" w:rsidP="00836C0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6D25F52" w14:textId="77777777" w:rsidR="001C0BBF" w:rsidRPr="00AD6858" w:rsidRDefault="000821D3" w:rsidP="001C0BBF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（宛先）大田区長　</w:t>
      </w:r>
    </w:p>
    <w:p w14:paraId="0F9FB684" w14:textId="77777777" w:rsidR="00F80067" w:rsidRPr="00AD6858" w:rsidRDefault="00F80067" w:rsidP="00F8006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F80067" w:rsidRPr="00AD6858" w14:paraId="578B593C" w14:textId="77777777" w:rsidTr="00F80067">
        <w:tc>
          <w:tcPr>
            <w:tcW w:w="1559" w:type="dxa"/>
            <w:hideMark/>
          </w:tcPr>
          <w:p w14:paraId="7D29A4BD" w14:textId="77777777" w:rsidR="00F80067" w:rsidRPr="00AD6858" w:rsidRDefault="00F8006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(提出者)</w:t>
            </w:r>
          </w:p>
        </w:tc>
        <w:tc>
          <w:tcPr>
            <w:tcW w:w="992" w:type="dxa"/>
            <w:hideMark/>
          </w:tcPr>
          <w:p w14:paraId="41A1EF1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624" w:type="dxa"/>
            <w:gridSpan w:val="2"/>
          </w:tcPr>
          <w:p w14:paraId="7C5EAFC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5857F7B9" w14:textId="77777777" w:rsidTr="00F80067">
        <w:tc>
          <w:tcPr>
            <w:tcW w:w="1559" w:type="dxa"/>
          </w:tcPr>
          <w:p w14:paraId="17EB461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37ED8EE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</w:tc>
        <w:tc>
          <w:tcPr>
            <w:tcW w:w="4624" w:type="dxa"/>
            <w:gridSpan w:val="2"/>
          </w:tcPr>
          <w:p w14:paraId="2F9092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03A79234" w14:textId="77777777" w:rsidTr="00F80067">
        <w:tc>
          <w:tcPr>
            <w:tcW w:w="1559" w:type="dxa"/>
          </w:tcPr>
          <w:p w14:paraId="41C75E3B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76D819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828" w:type="dxa"/>
          </w:tcPr>
          <w:p w14:paraId="224D08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hideMark/>
          </w:tcPr>
          <w:p w14:paraId="0052CDA3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印</w:t>
            </w:r>
          </w:p>
        </w:tc>
      </w:tr>
    </w:tbl>
    <w:p w14:paraId="4EA079E8" w14:textId="77777777" w:rsidR="00C84349" w:rsidRDefault="00C84349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D719726" w14:textId="77777777" w:rsidR="00836C01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9C08D03" w14:textId="77777777" w:rsidR="00836C01" w:rsidRPr="00AD6858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AEE5779" w14:textId="77777777" w:rsidR="001C0BBF" w:rsidRPr="00AD6858" w:rsidRDefault="00C84349" w:rsidP="00C84349">
      <w:pPr>
        <w:tabs>
          <w:tab w:val="left" w:pos="4395"/>
          <w:tab w:val="left" w:pos="4678"/>
        </w:tabs>
        <w:jc w:val="center"/>
        <w:rPr>
          <w:rFonts w:asciiTheme="minorEastAsia" w:eastAsiaTheme="minorEastAsia" w:hAnsiTheme="minorEastAsia"/>
          <w:sz w:val="21"/>
          <w:szCs w:val="21"/>
        </w:rPr>
      </w:pPr>
      <w:r w:rsidRPr="00881961">
        <w:rPr>
          <w:rFonts w:asciiTheme="minorEastAsia" w:eastAsiaTheme="minorEastAsia" w:hAnsiTheme="minorEastAsia" w:hint="eastAsia"/>
          <w:spacing w:val="169"/>
          <w:kern w:val="0"/>
          <w:sz w:val="21"/>
          <w:szCs w:val="21"/>
          <w:fitText w:val="2403" w:id="1555392000"/>
        </w:rPr>
        <w:t>経費見積</w:t>
      </w:r>
      <w:r w:rsidRPr="00881961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2403" w:id="1555392000"/>
        </w:rPr>
        <w:t>書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49E9D50" w14:textId="77777777" w:rsidR="0090533C" w:rsidRPr="00AD6858" w:rsidRDefault="0090533C" w:rsidP="000821D3">
      <w:pPr>
        <w:ind w:right="-28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405F688" w14:textId="3B384044" w:rsidR="000821D3" w:rsidRPr="00AD6858" w:rsidRDefault="00F0067B" w:rsidP="00AD6858">
      <w:pPr>
        <w:ind w:right="-286" w:firstLineChars="100" w:firstLine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大田区</w:t>
      </w:r>
      <w:r w:rsidR="009E7EB8">
        <w:rPr>
          <w:rFonts w:asciiTheme="minorEastAsia" w:eastAsiaTheme="minorEastAsia" w:hAnsiTheme="minorEastAsia" w:hint="eastAsia"/>
          <w:sz w:val="21"/>
          <w:szCs w:val="21"/>
        </w:rPr>
        <w:t>ごみ</w:t>
      </w:r>
      <w:r w:rsidR="009E734E">
        <w:rPr>
          <w:rFonts w:asciiTheme="minorEastAsia" w:eastAsiaTheme="minorEastAsia" w:hAnsiTheme="minorEastAsia" w:hint="eastAsia"/>
          <w:sz w:val="21"/>
          <w:szCs w:val="21"/>
        </w:rPr>
        <w:t>減量施策</w:t>
      </w:r>
      <w:r w:rsidR="009E7EB8">
        <w:rPr>
          <w:rFonts w:asciiTheme="minorEastAsia" w:eastAsiaTheme="minorEastAsia" w:hAnsiTheme="minorEastAsia" w:hint="eastAsia"/>
          <w:sz w:val="21"/>
          <w:szCs w:val="21"/>
        </w:rPr>
        <w:t>に係る調査・影響分析及び施策立案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881961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>業務委託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>の経費見積額は下記のとおりです。</w:t>
      </w:r>
    </w:p>
    <w:p w14:paraId="63CF8B88" w14:textId="77777777" w:rsidR="000212FE" w:rsidRPr="00AD6858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C28CF3A" w14:textId="77777777" w:rsidR="000821D3" w:rsidRPr="00AD6858" w:rsidRDefault="000821D3" w:rsidP="000821D3">
      <w:pPr>
        <w:pStyle w:val="a9"/>
        <w:rPr>
          <w:sz w:val="21"/>
          <w:szCs w:val="21"/>
        </w:rPr>
      </w:pPr>
      <w:r w:rsidRPr="00AD6858">
        <w:rPr>
          <w:rFonts w:hint="eastAsia"/>
          <w:sz w:val="21"/>
          <w:szCs w:val="21"/>
        </w:rPr>
        <w:t>記</w:t>
      </w:r>
    </w:p>
    <w:p w14:paraId="34A2B059" w14:textId="77777777" w:rsidR="000821D3" w:rsidRPr="00AD6858" w:rsidRDefault="000821D3" w:rsidP="000821D3">
      <w:pPr>
        <w:rPr>
          <w:sz w:val="21"/>
          <w:szCs w:val="21"/>
        </w:rPr>
      </w:pPr>
    </w:p>
    <w:p w14:paraId="60541CB9" w14:textId="77777777" w:rsidR="00C84349" w:rsidRPr="00AD6858" w:rsidRDefault="000821D3" w:rsidP="00AD6858">
      <w:pPr>
        <w:ind w:left="222" w:right="-2" w:hangingChars="100" w:hanging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見積金額　　　 委託業務一式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5DECF9C" w14:textId="77777777" w:rsidR="00C84349" w:rsidRPr="00AD6858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消費税相当額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FCF4474" w14:textId="77777777" w:rsidR="00C84349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合　　　　計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6D81D321" w14:textId="77777777" w:rsidR="009A7157" w:rsidRPr="00AD6858" w:rsidRDefault="009A7157" w:rsidP="009A7157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14:paraId="288D93A6" w14:textId="77777777" w:rsidR="00C84349" w:rsidRPr="00AD6858" w:rsidRDefault="009A7157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内訳（消費税含まない本体価格）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5796"/>
        <w:gridCol w:w="3238"/>
      </w:tblGrid>
      <w:tr w:rsidR="00AD6858" w14:paraId="4A39BC71" w14:textId="77777777" w:rsidTr="009A7157">
        <w:tc>
          <w:tcPr>
            <w:tcW w:w="5796" w:type="dxa"/>
          </w:tcPr>
          <w:p w14:paraId="5A66081E" w14:textId="2DE5A576" w:rsidR="00AD6858" w:rsidRPr="0076108D" w:rsidRDefault="009E7EB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基礎調査</w:t>
            </w:r>
          </w:p>
        </w:tc>
        <w:tc>
          <w:tcPr>
            <w:tcW w:w="3238" w:type="dxa"/>
          </w:tcPr>
          <w:p w14:paraId="1752455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04FA8583" w14:textId="77777777" w:rsidTr="009A7157">
        <w:tc>
          <w:tcPr>
            <w:tcW w:w="5796" w:type="dxa"/>
          </w:tcPr>
          <w:p w14:paraId="23FF259A" w14:textId="33B79388" w:rsidR="00AD6858" w:rsidRPr="0076108D" w:rsidRDefault="009E7EB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事例調査</w:t>
            </w:r>
          </w:p>
        </w:tc>
        <w:tc>
          <w:tcPr>
            <w:tcW w:w="3238" w:type="dxa"/>
          </w:tcPr>
          <w:p w14:paraId="0E5243AA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2BE60438" w14:textId="77777777" w:rsidTr="009A7157">
        <w:tc>
          <w:tcPr>
            <w:tcW w:w="5796" w:type="dxa"/>
          </w:tcPr>
          <w:p w14:paraId="19E0A146" w14:textId="08A504A4" w:rsidR="00AD6858" w:rsidRPr="0076108D" w:rsidRDefault="009E7EB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本区の清掃・リサイクル事業の分析・評価</w:t>
            </w:r>
          </w:p>
        </w:tc>
        <w:tc>
          <w:tcPr>
            <w:tcW w:w="3238" w:type="dxa"/>
          </w:tcPr>
          <w:p w14:paraId="5997B42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E7EB8" w14:paraId="552E7F3C" w14:textId="77777777" w:rsidTr="009A7157">
        <w:tc>
          <w:tcPr>
            <w:tcW w:w="5796" w:type="dxa"/>
          </w:tcPr>
          <w:p w14:paraId="2F9C5818" w14:textId="4E45A9FD" w:rsidR="009E7EB8" w:rsidRDefault="009E7EB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家庭ごみ有料化</w:t>
            </w:r>
            <w:r w:rsidR="007D4D55">
              <w:rPr>
                <w:rFonts w:asciiTheme="minorEastAsia" w:eastAsiaTheme="minorEastAsia" w:hAnsiTheme="minorEastAsia" w:hint="eastAsia"/>
                <w:sz w:val="20"/>
                <w:szCs w:val="20"/>
              </w:rPr>
              <w:t>導入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にかかる論点整理及び分析</w:t>
            </w:r>
          </w:p>
        </w:tc>
        <w:tc>
          <w:tcPr>
            <w:tcW w:w="3238" w:type="dxa"/>
          </w:tcPr>
          <w:p w14:paraId="1BEC5967" w14:textId="59F5BC46" w:rsidR="009E7EB8" w:rsidRDefault="009E7EB8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E7EB8" w14:paraId="1B79831A" w14:textId="77777777" w:rsidTr="009A7157">
        <w:tc>
          <w:tcPr>
            <w:tcW w:w="5796" w:type="dxa"/>
          </w:tcPr>
          <w:p w14:paraId="0FF6376D" w14:textId="759B0F7F" w:rsidR="009E7EB8" w:rsidRDefault="009E7EB8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研究・施策の提案等</w:t>
            </w:r>
          </w:p>
        </w:tc>
        <w:tc>
          <w:tcPr>
            <w:tcW w:w="3238" w:type="dxa"/>
          </w:tcPr>
          <w:p w14:paraId="73B90173" w14:textId="1D52FFC6" w:rsidR="009E7EB8" w:rsidRDefault="009E7EB8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5DAB650B" w14:textId="77777777" w:rsidTr="009A7157">
        <w:tc>
          <w:tcPr>
            <w:tcW w:w="5796" w:type="dxa"/>
          </w:tcPr>
          <w:p w14:paraId="1C9407A0" w14:textId="77777777" w:rsidR="00AD6858" w:rsidRPr="0076108D" w:rsidRDefault="0076108D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成果物（印刷物）</w:t>
            </w:r>
          </w:p>
        </w:tc>
        <w:tc>
          <w:tcPr>
            <w:tcW w:w="3238" w:type="dxa"/>
          </w:tcPr>
          <w:p w14:paraId="75F546D6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13504704" w14:textId="77777777" w:rsidR="004116D0" w:rsidRPr="004116D0" w:rsidRDefault="004116D0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sectPr w:rsidR="004116D0" w:rsidRPr="004116D0" w:rsidSect="00C8434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0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BABB" w14:textId="77777777" w:rsidR="00C21966" w:rsidRDefault="00C21966" w:rsidP="001C0BBF">
      <w:r>
        <w:separator/>
      </w:r>
    </w:p>
  </w:endnote>
  <w:endnote w:type="continuationSeparator" w:id="0">
    <w:p w14:paraId="4FCA0F72" w14:textId="77777777" w:rsidR="00C21966" w:rsidRDefault="00C21966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5288" w14:textId="77777777" w:rsidR="00C21966" w:rsidRDefault="00C21966" w:rsidP="001C0BBF">
      <w:r>
        <w:separator/>
      </w:r>
    </w:p>
  </w:footnote>
  <w:footnote w:type="continuationSeparator" w:id="0">
    <w:p w14:paraId="682B4CA1" w14:textId="77777777" w:rsidR="00C21966" w:rsidRDefault="00C21966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0B39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5006BF">
      <w:rPr>
        <w:rFonts w:hint="eastAsia"/>
      </w:rPr>
      <w:t>５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113229">
    <w:abstractNumId w:val="1"/>
  </w:num>
  <w:num w:numId="2" w16cid:durableId="1029067397">
    <w:abstractNumId w:val="0"/>
  </w:num>
  <w:num w:numId="3" w16cid:durableId="71211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26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C0BBF"/>
    <w:rsid w:val="001D3EBF"/>
    <w:rsid w:val="002945CF"/>
    <w:rsid w:val="002A65B5"/>
    <w:rsid w:val="00306317"/>
    <w:rsid w:val="003C780E"/>
    <w:rsid w:val="004116D0"/>
    <w:rsid w:val="00497338"/>
    <w:rsid w:val="005006BF"/>
    <w:rsid w:val="00555ADD"/>
    <w:rsid w:val="005C3DD8"/>
    <w:rsid w:val="005D17E1"/>
    <w:rsid w:val="005D5164"/>
    <w:rsid w:val="00642787"/>
    <w:rsid w:val="00710049"/>
    <w:rsid w:val="0076108D"/>
    <w:rsid w:val="00771F75"/>
    <w:rsid w:val="007D4D55"/>
    <w:rsid w:val="008315AC"/>
    <w:rsid w:val="00836C01"/>
    <w:rsid w:val="00881961"/>
    <w:rsid w:val="0090533C"/>
    <w:rsid w:val="00927EF8"/>
    <w:rsid w:val="009A7157"/>
    <w:rsid w:val="009E734E"/>
    <w:rsid w:val="009E7EB8"/>
    <w:rsid w:val="00A7320B"/>
    <w:rsid w:val="00AD6858"/>
    <w:rsid w:val="00BF393E"/>
    <w:rsid w:val="00C21966"/>
    <w:rsid w:val="00C84349"/>
    <w:rsid w:val="00D15EAB"/>
    <w:rsid w:val="00DB5B41"/>
    <w:rsid w:val="00EF5745"/>
    <w:rsid w:val="00F0067B"/>
    <w:rsid w:val="00F80067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1BB96"/>
  <w15:docId w15:val="{92DC72C5-C5B5-4395-890E-D04C083F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3C78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7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780E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780E"/>
    <w:rPr>
      <w:rFonts w:ascii="ＭＳ 明朝" w:eastAsia="ＭＳ 明朝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C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C7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宣子</dc:creator>
  <cp:lastModifiedBy>宇田川 宏美</cp:lastModifiedBy>
  <cp:revision>11</cp:revision>
  <cp:lastPrinted>2020-01-13T23:32:00Z</cp:lastPrinted>
  <dcterms:created xsi:type="dcterms:W3CDTF">2020-01-07T01:07:00Z</dcterms:created>
  <dcterms:modified xsi:type="dcterms:W3CDTF">2025-06-18T05:57:00Z</dcterms:modified>
</cp:coreProperties>
</file>