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110E" w:rsidRPr="002F110E" w:rsidRDefault="002F110E" w:rsidP="002F110E">
      <w:bookmarkStart w:id="0" w:name="_GoBack"/>
      <w:bookmarkEnd w:id="0"/>
      <w:r w:rsidRPr="002F110E">
        <w:rPr>
          <w:rFonts w:hint="eastAsia"/>
        </w:rPr>
        <w:t xml:space="preserve">　　　　</w:t>
      </w:r>
      <w:r w:rsidR="00D344FE">
        <w:rPr>
          <w:rFonts w:hint="eastAsia"/>
        </w:rPr>
        <w:t xml:space="preserve">　　　　　　　　　　　　　　　　　　　　　　　　　　　　　　　　　　</w:t>
      </w:r>
      <w:r w:rsidRPr="002F110E">
        <w:rPr>
          <w:rFonts w:hint="eastAsia"/>
        </w:rPr>
        <w:t>年</w:t>
      </w:r>
      <w:r w:rsidR="00D344FE">
        <w:rPr>
          <w:rFonts w:hint="eastAsia"/>
        </w:rPr>
        <w:t xml:space="preserve">　</w:t>
      </w:r>
      <w:r w:rsidRPr="002F110E">
        <w:rPr>
          <w:rFonts w:hint="eastAsia"/>
        </w:rPr>
        <w:t xml:space="preserve">　月</w:t>
      </w:r>
      <w:r w:rsidR="00D344FE">
        <w:rPr>
          <w:rFonts w:hint="eastAsia"/>
        </w:rPr>
        <w:t xml:space="preserve">　</w:t>
      </w:r>
      <w:r w:rsidRPr="002F110E">
        <w:rPr>
          <w:rFonts w:hint="eastAsia"/>
        </w:rPr>
        <w:t xml:space="preserve">　日</w:t>
      </w:r>
    </w:p>
    <w:p w:rsidR="002F110E" w:rsidRDefault="002F110E"/>
    <w:p w:rsidR="00ED02DB" w:rsidRPr="00ED02DB" w:rsidRDefault="00ED02DB">
      <w:r>
        <w:rPr>
          <w:rFonts w:hint="eastAsia"/>
        </w:rPr>
        <w:t xml:space="preserve">　</w:t>
      </w:r>
      <w:r w:rsidRPr="00D344FE">
        <w:rPr>
          <w:rFonts w:hint="eastAsia"/>
          <w:u w:val="single"/>
        </w:rPr>
        <w:t xml:space="preserve">　</w:t>
      </w:r>
      <w:r w:rsidR="00D344FE" w:rsidRPr="00D344FE">
        <w:rPr>
          <w:rFonts w:hint="eastAsia"/>
          <w:u w:val="single"/>
        </w:rPr>
        <w:t xml:space="preserve">　　</w:t>
      </w:r>
      <w:r w:rsidR="00D344FE">
        <w:rPr>
          <w:rFonts w:hint="eastAsia"/>
          <w:u w:val="single"/>
        </w:rPr>
        <w:t xml:space="preserve">　　</w:t>
      </w:r>
      <w:r>
        <w:rPr>
          <w:rFonts w:hint="eastAsia"/>
        </w:rPr>
        <w:t>区長</w:t>
      </w:r>
      <w:r w:rsidR="006A68B9">
        <w:rPr>
          <w:rFonts w:hint="eastAsia"/>
        </w:rPr>
        <w:t xml:space="preserve">　</w:t>
      </w:r>
      <w:r w:rsidR="00D344FE">
        <w:rPr>
          <w:rFonts w:hint="eastAsia"/>
        </w:rPr>
        <w:t>様</w:t>
      </w:r>
    </w:p>
    <w:p w:rsidR="00DD2DB9" w:rsidRPr="00D344FE" w:rsidRDefault="00BA5449" w:rsidP="00D344FE">
      <w:pPr>
        <w:jc w:val="center"/>
        <w:rPr>
          <w:b/>
          <w:sz w:val="24"/>
          <w:szCs w:val="24"/>
        </w:rPr>
      </w:pPr>
      <w:r w:rsidRPr="00D344FE">
        <w:rPr>
          <w:rFonts w:hint="eastAsia"/>
          <w:b/>
          <w:sz w:val="24"/>
          <w:szCs w:val="24"/>
        </w:rPr>
        <w:t>車両</w:t>
      </w:r>
      <w:r w:rsidR="00ED02DB" w:rsidRPr="00D344FE">
        <w:rPr>
          <w:rFonts w:hint="eastAsia"/>
          <w:b/>
          <w:sz w:val="24"/>
          <w:szCs w:val="24"/>
        </w:rPr>
        <w:t>事故・故障報告書</w:t>
      </w:r>
    </w:p>
    <w:p w:rsidR="002F110E" w:rsidRDefault="002F110E"/>
    <w:p w:rsidR="00ED02DB" w:rsidRDefault="00ED02DB">
      <w:r>
        <w:rPr>
          <w:rFonts w:hint="eastAsia"/>
        </w:rPr>
        <w:t xml:space="preserve">　</w:t>
      </w:r>
      <w:r w:rsidR="00991480">
        <w:rPr>
          <w:rFonts w:hint="eastAsia"/>
        </w:rPr>
        <w:t xml:space="preserve">　　　　　　　　　　　　　　　　　　　　　　　　　　　　　　会社名</w:t>
      </w:r>
    </w:p>
    <w:p w:rsidR="00ED02DB" w:rsidRDefault="00B864BB">
      <w:r>
        <w:rPr>
          <w:rFonts w:hint="eastAsia"/>
        </w:rPr>
        <w:t xml:space="preserve">　　</w:t>
      </w:r>
      <w:r w:rsidR="00991480">
        <w:rPr>
          <w:rFonts w:hint="eastAsia"/>
        </w:rPr>
        <w:t xml:space="preserve">　　　　　　　　　　　　　　　　　　　　　　　　　　　　　</w:t>
      </w:r>
      <w:r>
        <w:rPr>
          <w:rFonts w:hint="eastAsia"/>
        </w:rPr>
        <w:t>許可番号</w:t>
      </w:r>
      <w:r w:rsidR="00ED02DB">
        <w:rPr>
          <w:rFonts w:hint="eastAsia"/>
        </w:rPr>
        <w:t xml:space="preserve">　　　　　　　　　　　　　　　　　　　　　　　　　　　　　　　　　</w:t>
      </w:r>
    </w:p>
    <w:p w:rsidR="002F110E" w:rsidRDefault="002F110E"/>
    <w:p w:rsidR="002F110E" w:rsidRDefault="002F110E"/>
    <w:p w:rsidR="00ED02DB" w:rsidRDefault="002951C7">
      <w:r>
        <w:rPr>
          <w:rFonts w:hint="eastAsia"/>
        </w:rPr>
        <w:t xml:space="preserve">　一般廃棄物収集運搬許可車両の　事故　・　故障　について、以下のとおり報告いたします。</w:t>
      </w:r>
    </w:p>
    <w:p w:rsidR="00ED02DB" w:rsidRDefault="002951C7">
      <w:r>
        <w:rPr>
          <w:rFonts w:hint="eastAsia"/>
        </w:rPr>
        <w:t>なお、一連の処理が終了次第、速やかに必要書類の提出を行います。</w:t>
      </w:r>
    </w:p>
    <w:p w:rsidR="00ED02DB" w:rsidRPr="002951C7" w:rsidRDefault="00ED02DB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405"/>
        <w:gridCol w:w="7224"/>
      </w:tblGrid>
      <w:tr w:rsidR="002951C7" w:rsidRPr="002951C7" w:rsidTr="007B3FA3">
        <w:trPr>
          <w:trHeight w:val="732"/>
        </w:trPr>
        <w:tc>
          <w:tcPr>
            <w:tcW w:w="2405" w:type="dxa"/>
            <w:vAlign w:val="center"/>
          </w:tcPr>
          <w:p w:rsidR="002951C7" w:rsidRDefault="002951C7" w:rsidP="00B864BB">
            <w:pPr>
              <w:ind w:firstLineChars="100" w:firstLine="210"/>
            </w:pPr>
            <w:r>
              <w:rPr>
                <w:rFonts w:hint="eastAsia"/>
              </w:rPr>
              <w:t>報告内容</w:t>
            </w:r>
          </w:p>
        </w:tc>
        <w:tc>
          <w:tcPr>
            <w:tcW w:w="7224" w:type="dxa"/>
            <w:vAlign w:val="center"/>
          </w:tcPr>
          <w:p w:rsidR="002951C7" w:rsidRDefault="002951C7" w:rsidP="00AE73B9">
            <w:pPr>
              <w:ind w:firstLineChars="100" w:firstLine="210"/>
            </w:pPr>
            <w:r>
              <w:rPr>
                <w:rFonts w:hint="eastAsia"/>
              </w:rPr>
              <w:t xml:space="preserve">□　車両故障　　</w:t>
            </w:r>
            <w:r w:rsidR="002F110E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　□　事故　</w:t>
            </w:r>
          </w:p>
        </w:tc>
      </w:tr>
      <w:tr w:rsidR="002951C7" w:rsidTr="007B3FA3">
        <w:trPr>
          <w:trHeight w:val="776"/>
        </w:trPr>
        <w:tc>
          <w:tcPr>
            <w:tcW w:w="2405" w:type="dxa"/>
            <w:vAlign w:val="center"/>
          </w:tcPr>
          <w:p w:rsidR="002951C7" w:rsidRPr="00B864BB" w:rsidRDefault="00B864BB" w:rsidP="00B864BB">
            <w:pPr>
              <w:ind w:firstLineChars="100" w:firstLine="210"/>
            </w:pPr>
            <w:r>
              <w:rPr>
                <w:rFonts w:hint="eastAsia"/>
              </w:rPr>
              <w:t>発生日時</w:t>
            </w:r>
          </w:p>
        </w:tc>
        <w:tc>
          <w:tcPr>
            <w:tcW w:w="7224" w:type="dxa"/>
            <w:vAlign w:val="center"/>
          </w:tcPr>
          <w:p w:rsidR="002951C7" w:rsidRDefault="00D344FE" w:rsidP="00AE73B9">
            <w:r>
              <w:rPr>
                <w:rFonts w:hint="eastAsia"/>
              </w:rPr>
              <w:t xml:space="preserve">　　　　</w:t>
            </w:r>
            <w:r w:rsidR="00B864BB">
              <w:rPr>
                <w:rFonts w:hint="eastAsia"/>
              </w:rPr>
              <w:t xml:space="preserve">年　　</w:t>
            </w:r>
            <w:r>
              <w:rPr>
                <w:rFonts w:hint="eastAsia"/>
              </w:rPr>
              <w:t xml:space="preserve">　</w:t>
            </w:r>
            <w:r w:rsidR="00B864BB">
              <w:rPr>
                <w:rFonts w:hint="eastAsia"/>
              </w:rPr>
              <w:t xml:space="preserve">月　</w:t>
            </w:r>
            <w:r>
              <w:rPr>
                <w:rFonts w:hint="eastAsia"/>
              </w:rPr>
              <w:t xml:space="preserve">　</w:t>
            </w:r>
            <w:r w:rsidR="00B864BB">
              <w:rPr>
                <w:rFonts w:hint="eastAsia"/>
              </w:rPr>
              <w:t xml:space="preserve">　日（　　）　　　　　時　　　　分</w:t>
            </w:r>
          </w:p>
        </w:tc>
      </w:tr>
      <w:tr w:rsidR="002951C7" w:rsidTr="007B3FA3">
        <w:trPr>
          <w:trHeight w:val="1127"/>
        </w:trPr>
        <w:tc>
          <w:tcPr>
            <w:tcW w:w="2405" w:type="dxa"/>
            <w:vAlign w:val="center"/>
          </w:tcPr>
          <w:p w:rsidR="002951C7" w:rsidRDefault="00B864BB">
            <w:r>
              <w:rPr>
                <w:rFonts w:hint="eastAsia"/>
              </w:rPr>
              <w:t xml:space="preserve">　発生場所</w:t>
            </w:r>
          </w:p>
        </w:tc>
        <w:tc>
          <w:tcPr>
            <w:tcW w:w="7224" w:type="dxa"/>
            <w:vAlign w:val="center"/>
          </w:tcPr>
          <w:p w:rsidR="002951C7" w:rsidRDefault="002951C7"/>
          <w:p w:rsidR="00B864BB" w:rsidRDefault="00B864BB"/>
          <w:p w:rsidR="00B864BB" w:rsidRDefault="00B864BB"/>
        </w:tc>
      </w:tr>
      <w:tr w:rsidR="002951C7" w:rsidTr="007B3FA3">
        <w:trPr>
          <w:trHeight w:val="831"/>
        </w:trPr>
        <w:tc>
          <w:tcPr>
            <w:tcW w:w="2405" w:type="dxa"/>
            <w:vAlign w:val="center"/>
          </w:tcPr>
          <w:p w:rsidR="002951C7" w:rsidRDefault="00B864BB">
            <w:r>
              <w:rPr>
                <w:rFonts w:hint="eastAsia"/>
              </w:rPr>
              <w:t>車両ナンバー・</w:t>
            </w:r>
          </w:p>
          <w:p w:rsidR="007B3FA3" w:rsidRDefault="00B864BB">
            <w:r>
              <w:rPr>
                <w:rFonts w:hint="eastAsia"/>
              </w:rPr>
              <w:t>車種</w:t>
            </w:r>
            <w:r w:rsidR="007B3FA3">
              <w:rPr>
                <w:rFonts w:hint="eastAsia"/>
              </w:rPr>
              <w:t>、および</w:t>
            </w:r>
          </w:p>
          <w:p w:rsidR="00B864BB" w:rsidRDefault="007B3FA3">
            <w:r>
              <w:rPr>
                <w:rFonts w:hint="eastAsia"/>
              </w:rPr>
              <w:t>概ねの廃棄物積載量</w:t>
            </w:r>
          </w:p>
        </w:tc>
        <w:tc>
          <w:tcPr>
            <w:tcW w:w="7224" w:type="dxa"/>
            <w:vAlign w:val="center"/>
          </w:tcPr>
          <w:p w:rsidR="002951C7" w:rsidRDefault="002951C7"/>
          <w:p w:rsidR="00B864BB" w:rsidRDefault="00B864BB"/>
          <w:p w:rsidR="002F110E" w:rsidRDefault="002F110E"/>
        </w:tc>
      </w:tr>
      <w:tr w:rsidR="002951C7" w:rsidTr="007B3FA3">
        <w:trPr>
          <w:trHeight w:val="544"/>
        </w:trPr>
        <w:tc>
          <w:tcPr>
            <w:tcW w:w="2405" w:type="dxa"/>
            <w:vAlign w:val="center"/>
          </w:tcPr>
          <w:p w:rsidR="002951C7" w:rsidRDefault="002951C7"/>
          <w:p w:rsidR="00B864BB" w:rsidRDefault="00B864BB">
            <w:r>
              <w:rPr>
                <w:rFonts w:hint="eastAsia"/>
              </w:rPr>
              <w:t>事故・故障等の</w:t>
            </w:r>
          </w:p>
          <w:p w:rsidR="00B864BB" w:rsidRDefault="00B864BB">
            <w:r>
              <w:rPr>
                <w:rFonts w:hint="eastAsia"/>
              </w:rPr>
              <w:t>内容</w:t>
            </w:r>
          </w:p>
          <w:p w:rsidR="00B864BB" w:rsidRPr="00B864BB" w:rsidRDefault="00B864BB">
            <w:pPr>
              <w:rPr>
                <w:sz w:val="16"/>
                <w:szCs w:val="16"/>
              </w:rPr>
            </w:pPr>
            <w:r w:rsidRPr="00B864BB">
              <w:rPr>
                <w:rFonts w:hint="eastAsia"/>
                <w:sz w:val="16"/>
                <w:szCs w:val="16"/>
              </w:rPr>
              <w:t>（自走の可否</w:t>
            </w:r>
            <w:r w:rsidR="00770A64">
              <w:rPr>
                <w:rFonts w:hint="eastAsia"/>
                <w:sz w:val="16"/>
                <w:szCs w:val="16"/>
              </w:rPr>
              <w:t>・周辺環境への影響の有無</w:t>
            </w:r>
            <w:r w:rsidRPr="00B864BB">
              <w:rPr>
                <w:rFonts w:hint="eastAsia"/>
                <w:sz w:val="16"/>
                <w:szCs w:val="16"/>
              </w:rPr>
              <w:t>など</w:t>
            </w:r>
            <w:r w:rsidR="007B3FA3">
              <w:rPr>
                <w:rFonts w:hint="eastAsia"/>
                <w:sz w:val="16"/>
                <w:szCs w:val="16"/>
              </w:rPr>
              <w:t>も記載</w:t>
            </w:r>
            <w:r w:rsidRPr="00B864BB">
              <w:rPr>
                <w:rFonts w:hint="eastAsia"/>
                <w:sz w:val="16"/>
                <w:szCs w:val="16"/>
              </w:rPr>
              <w:t>）</w:t>
            </w:r>
          </w:p>
          <w:p w:rsidR="00B864BB" w:rsidRDefault="00B864BB"/>
        </w:tc>
        <w:tc>
          <w:tcPr>
            <w:tcW w:w="7224" w:type="dxa"/>
            <w:vAlign w:val="center"/>
          </w:tcPr>
          <w:p w:rsidR="002951C7" w:rsidRDefault="002951C7"/>
          <w:p w:rsidR="00045AA0" w:rsidRDefault="00045AA0"/>
          <w:p w:rsidR="00045AA0" w:rsidRDefault="00045AA0"/>
          <w:p w:rsidR="00045AA0" w:rsidRDefault="00045AA0"/>
          <w:p w:rsidR="00045AA0" w:rsidRDefault="00045AA0"/>
          <w:p w:rsidR="00045AA0" w:rsidRDefault="00045AA0"/>
          <w:p w:rsidR="006A68B9" w:rsidRDefault="006A68B9"/>
        </w:tc>
      </w:tr>
      <w:tr w:rsidR="002951C7" w:rsidTr="007B3FA3">
        <w:trPr>
          <w:trHeight w:val="566"/>
        </w:trPr>
        <w:tc>
          <w:tcPr>
            <w:tcW w:w="2405" w:type="dxa"/>
            <w:vAlign w:val="center"/>
          </w:tcPr>
          <w:p w:rsidR="007B3FA3" w:rsidRDefault="00B864BB">
            <w:r>
              <w:rPr>
                <w:rFonts w:hint="eastAsia"/>
              </w:rPr>
              <w:t>保管</w:t>
            </w:r>
            <w:r w:rsidR="007B3FA3">
              <w:rPr>
                <w:rFonts w:hint="eastAsia"/>
              </w:rPr>
              <w:t>・</w:t>
            </w:r>
            <w:r>
              <w:rPr>
                <w:rFonts w:hint="eastAsia"/>
              </w:rPr>
              <w:t>積替えをする場合の所在地及び</w:t>
            </w:r>
          </w:p>
          <w:p w:rsidR="00B864BB" w:rsidRDefault="00B864BB">
            <w:r>
              <w:rPr>
                <w:rFonts w:hint="eastAsia"/>
              </w:rPr>
              <w:t>予定期間</w:t>
            </w:r>
          </w:p>
          <w:p w:rsidR="00B864BB" w:rsidRDefault="00B864BB"/>
        </w:tc>
        <w:tc>
          <w:tcPr>
            <w:tcW w:w="7224" w:type="dxa"/>
            <w:vAlign w:val="center"/>
          </w:tcPr>
          <w:p w:rsidR="002951C7" w:rsidRDefault="002951C7"/>
          <w:p w:rsidR="00B864BB" w:rsidRDefault="00B864BB"/>
          <w:p w:rsidR="00B864BB" w:rsidRDefault="00B864BB"/>
          <w:p w:rsidR="00B864BB" w:rsidRDefault="00B864BB"/>
        </w:tc>
      </w:tr>
    </w:tbl>
    <w:p w:rsidR="006A68B9" w:rsidRDefault="006A68B9">
      <w:r>
        <w:rPr>
          <w:rFonts w:hint="eastAsia"/>
        </w:rPr>
        <w:t>※この報告は、事故・故障等により以下に該当した場合に提出してください。</w:t>
      </w:r>
    </w:p>
    <w:p w:rsidR="006A68B9" w:rsidRDefault="006A68B9">
      <w:r>
        <w:rPr>
          <w:rFonts w:hint="eastAsia"/>
        </w:rPr>
        <w:t xml:space="preserve">　①　廃棄物の保管・積替えを行う場合</w:t>
      </w:r>
    </w:p>
    <w:p w:rsidR="006A68B9" w:rsidRPr="006A68B9" w:rsidRDefault="006A68B9">
      <w:r>
        <w:rPr>
          <w:rFonts w:hint="eastAsia"/>
        </w:rPr>
        <w:t xml:space="preserve">　②　廃棄物や汚水などを飛散させた場合</w:t>
      </w:r>
    </w:p>
    <w:p w:rsidR="006A68B9" w:rsidRDefault="006A68B9">
      <w:r>
        <w:rPr>
          <w:rFonts w:hint="eastAsia"/>
        </w:rPr>
        <w:t xml:space="preserve">　③　第三者にけがを負わせた場合、または第三者とトラブルが生じた場合</w:t>
      </w:r>
    </w:p>
    <w:p w:rsidR="00ED02DB" w:rsidRDefault="00045AA0">
      <w:r>
        <w:rPr>
          <w:rFonts w:hint="eastAsia"/>
        </w:rPr>
        <w:t>※　事故・故障の記録は運転日報等にも記載して</w:t>
      </w:r>
      <w:r w:rsidR="00770A64">
        <w:rPr>
          <w:rFonts w:hint="eastAsia"/>
        </w:rPr>
        <w:t>ください。</w:t>
      </w:r>
    </w:p>
    <w:p w:rsidR="00045AA0" w:rsidRPr="00045AA0" w:rsidRDefault="00045AA0">
      <w:r>
        <w:rPr>
          <w:rFonts w:hint="eastAsia"/>
        </w:rPr>
        <w:t>※　必要に応じて、保管積替え</w:t>
      </w:r>
      <w:r w:rsidR="002F110E">
        <w:rPr>
          <w:rFonts w:hint="eastAsia"/>
        </w:rPr>
        <w:t>を行う</w:t>
      </w:r>
      <w:r>
        <w:rPr>
          <w:rFonts w:hint="eastAsia"/>
        </w:rPr>
        <w:t>場所等の現地確認を行う場合があります。</w:t>
      </w:r>
    </w:p>
    <w:p w:rsidR="00ED02DB" w:rsidRDefault="00045AA0" w:rsidP="00770A64">
      <w:pPr>
        <w:ind w:left="210" w:hangingChars="100" w:hanging="210"/>
      </w:pPr>
      <w:r>
        <w:rPr>
          <w:rFonts w:hint="eastAsia"/>
        </w:rPr>
        <w:t>※　この報告は、</w:t>
      </w:r>
      <w:r w:rsidR="00E86993">
        <w:rPr>
          <w:rFonts w:hint="eastAsia"/>
        </w:rPr>
        <w:t>事故（故障）</w:t>
      </w:r>
      <w:r>
        <w:rPr>
          <w:rFonts w:hint="eastAsia"/>
        </w:rPr>
        <w:t>発生区</w:t>
      </w:r>
      <w:r w:rsidR="00770A64">
        <w:rPr>
          <w:rFonts w:hint="eastAsia"/>
        </w:rPr>
        <w:t>、</w:t>
      </w:r>
      <w:r>
        <w:rPr>
          <w:rFonts w:hint="eastAsia"/>
        </w:rPr>
        <w:t>及び</w:t>
      </w:r>
      <w:r w:rsidR="00770A64">
        <w:rPr>
          <w:rFonts w:hint="eastAsia"/>
        </w:rPr>
        <w:t>保管積替えを行う区（車両に廃棄物を載せたままの場合は車両の置いてある区）に提出してください。</w:t>
      </w:r>
    </w:p>
    <w:sectPr w:rsidR="00ED02DB" w:rsidSect="00ED4F49">
      <w:headerReference w:type="default" r:id="rId6"/>
      <w:footerReference w:type="default" r:id="rId7"/>
      <w:pgSz w:w="11906" w:h="16838"/>
      <w:pgMar w:top="567" w:right="991" w:bottom="568" w:left="1276" w:header="510" w:footer="227" w:gutter="0"/>
      <w:pgNumType w:fmt="numberInDash" w:start="222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4F49" w:rsidRDefault="00ED4F49" w:rsidP="00ED4F49">
      <w:r>
        <w:separator/>
      </w:r>
    </w:p>
  </w:endnote>
  <w:endnote w:type="continuationSeparator" w:id="0">
    <w:p w:rsidR="00ED4F49" w:rsidRDefault="00ED4F49" w:rsidP="00ED4F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altName w:val="Century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77577692"/>
      <w:docPartObj>
        <w:docPartGallery w:val="Page Numbers (Bottom of Page)"/>
        <w:docPartUnique/>
      </w:docPartObj>
    </w:sdtPr>
    <w:sdtEndPr>
      <w:rPr>
        <w:rFonts w:ascii="ＭＳ Ｐ明朝" w:eastAsia="ＭＳ Ｐ明朝" w:hAnsi="ＭＳ Ｐ明朝"/>
      </w:rPr>
    </w:sdtEndPr>
    <w:sdtContent>
      <w:p w:rsidR="00ED4F49" w:rsidRPr="00ED4F49" w:rsidRDefault="00ED4F49">
        <w:pPr>
          <w:pStyle w:val="a6"/>
          <w:jc w:val="center"/>
          <w:rPr>
            <w:rFonts w:ascii="ＭＳ Ｐ明朝" w:eastAsia="ＭＳ Ｐ明朝" w:hAnsi="ＭＳ Ｐ明朝"/>
          </w:rPr>
        </w:pPr>
        <w:r w:rsidRPr="00ED4F49">
          <w:rPr>
            <w:rFonts w:ascii="ＭＳ Ｐ明朝" w:eastAsia="ＭＳ Ｐ明朝" w:hAnsi="ＭＳ Ｐ明朝"/>
          </w:rPr>
          <w:fldChar w:fldCharType="begin"/>
        </w:r>
        <w:r w:rsidRPr="00ED4F49">
          <w:rPr>
            <w:rFonts w:ascii="ＭＳ Ｐ明朝" w:eastAsia="ＭＳ Ｐ明朝" w:hAnsi="ＭＳ Ｐ明朝"/>
          </w:rPr>
          <w:instrText>PAGE   \* MERGEFORMAT</w:instrText>
        </w:r>
        <w:r w:rsidRPr="00ED4F49">
          <w:rPr>
            <w:rFonts w:ascii="ＭＳ Ｐ明朝" w:eastAsia="ＭＳ Ｐ明朝" w:hAnsi="ＭＳ Ｐ明朝"/>
          </w:rPr>
          <w:fldChar w:fldCharType="separate"/>
        </w:r>
        <w:r w:rsidRPr="00ED4F49">
          <w:rPr>
            <w:rFonts w:ascii="ＭＳ Ｐ明朝" w:eastAsia="ＭＳ Ｐ明朝" w:hAnsi="ＭＳ Ｐ明朝"/>
            <w:noProof/>
            <w:lang w:val="ja-JP"/>
          </w:rPr>
          <w:t>-</w:t>
        </w:r>
        <w:r>
          <w:rPr>
            <w:rFonts w:ascii="ＭＳ Ｐ明朝" w:eastAsia="ＭＳ Ｐ明朝" w:hAnsi="ＭＳ Ｐ明朝"/>
            <w:noProof/>
          </w:rPr>
          <w:t xml:space="preserve"> 222 -</w:t>
        </w:r>
        <w:r w:rsidRPr="00ED4F49">
          <w:rPr>
            <w:rFonts w:ascii="ＭＳ Ｐ明朝" w:eastAsia="ＭＳ Ｐ明朝" w:hAnsi="ＭＳ Ｐ明朝"/>
          </w:rPr>
          <w:fldChar w:fldCharType="end"/>
        </w:r>
      </w:p>
    </w:sdtContent>
  </w:sdt>
  <w:p w:rsidR="00ED4F49" w:rsidRPr="00ED4F49" w:rsidRDefault="00ED4F49" w:rsidP="00ED4F49">
    <w:pPr>
      <w:pStyle w:val="a6"/>
      <w:jc w:val="center"/>
      <w:rPr>
        <w:rFonts w:ascii="ＭＳ Ｐ明朝" w:eastAsia="ＭＳ Ｐ明朝" w:hAnsi="ＭＳ Ｐ明朝" w:cs="Times New Roman"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4F49" w:rsidRDefault="00ED4F49" w:rsidP="00ED4F49">
      <w:r>
        <w:separator/>
      </w:r>
    </w:p>
  </w:footnote>
  <w:footnote w:type="continuationSeparator" w:id="0">
    <w:p w:rsidR="00ED4F49" w:rsidRDefault="00ED4F49" w:rsidP="00ED4F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4F49" w:rsidRDefault="00ED4F49">
    <w:pPr>
      <w:pStyle w:val="a4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36830</wp:posOffset>
              </wp:positionH>
              <wp:positionV relativeFrom="paragraph">
                <wp:posOffset>32385</wp:posOffset>
              </wp:positionV>
              <wp:extent cx="1266825" cy="285750"/>
              <wp:effectExtent l="1270" t="635" r="0" b="0"/>
              <wp:wrapNone/>
              <wp:docPr id="1" name="テキスト ボックス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66825" cy="2857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D4F49" w:rsidRPr="007746B4" w:rsidRDefault="00ED4F49" w:rsidP="00ED4F49">
                          <w:pPr>
                            <w:autoSpaceDE w:val="0"/>
                            <w:autoSpaceDN w:val="0"/>
                            <w:adjustRightInd w:val="0"/>
                            <w:snapToGrid w:val="0"/>
                            <w:rPr>
                              <w:rFonts w:ascii="ＭＳ Ｐ明朝" w:eastAsia="ＭＳ Ｐ明朝" w:hAnsi="ＭＳ Ｐ明朝"/>
                              <w:sz w:val="24"/>
                              <w:szCs w:val="24"/>
                            </w:rPr>
                          </w:pPr>
                          <w:r w:rsidRPr="007746B4">
                            <w:rPr>
                              <w:rFonts w:ascii="ＭＳ Ｐ明朝" w:eastAsia="ＭＳ Ｐ明朝" w:hAnsi="ＭＳ Ｐ明朝"/>
                              <w:sz w:val="24"/>
                              <w:szCs w:val="24"/>
                            </w:rPr>
                            <w:t>見本</w:t>
                          </w:r>
                          <w:r w:rsidRPr="007746B4">
                            <w:rPr>
                              <w:rFonts w:ascii="ＭＳ Ｐ明朝" w:eastAsia="ＭＳ Ｐ明朝" w:hAnsi="ＭＳ Ｐ明朝"/>
                              <w:spacing w:val="20"/>
                              <w:sz w:val="24"/>
                              <w:szCs w:val="24"/>
                            </w:rPr>
                            <w:t>№</w:t>
                          </w:r>
                          <w:r>
                            <w:rPr>
                              <w:rFonts w:ascii="ＭＳ Ｐ明朝" w:eastAsia="ＭＳ Ｐ明朝" w:hAnsi="ＭＳ Ｐ明朝" w:hint="eastAsia"/>
                              <w:spacing w:val="20"/>
                              <w:sz w:val="24"/>
                              <w:szCs w:val="24"/>
                            </w:rPr>
                            <w:t>11</w:t>
                          </w:r>
                        </w:p>
                      </w:txbxContent>
                    </wps:txbx>
                    <wps:bodyPr rot="0" vert="horz" wrap="square" lIns="91440" tIns="385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テキスト ボックス 1" o:spid="_x0000_s1026" type="#_x0000_t202" style="position:absolute;left:0;text-align:left;margin-left:2.9pt;margin-top:2.55pt;width:99.75pt;height:22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" stroked="f">
              <v:textbox inset=",1.07mm">
                <w:txbxContent>
                  <w:p w:rsidR="00ED4F49" w:rsidRPr="007746B4" w:rsidRDefault="00ED4F49" w:rsidP="00ED4F49">
                    <w:pPr>
                      <w:autoSpaceDE w:val="0"/>
                      <w:autoSpaceDN w:val="0"/>
                      <w:adjustRightInd w:val="0"/>
                      <w:snapToGrid w:val="0"/>
                      <w:rPr>
                        <w:rFonts w:ascii="ＭＳ Ｐ明朝" w:eastAsia="ＭＳ Ｐ明朝" w:hAnsi="ＭＳ Ｐ明朝"/>
                        <w:sz w:val="24"/>
                        <w:szCs w:val="24"/>
                      </w:rPr>
                    </w:pPr>
                    <w:r w:rsidRPr="007746B4">
                      <w:rPr>
                        <w:rFonts w:ascii="ＭＳ Ｐ明朝" w:eastAsia="ＭＳ Ｐ明朝" w:hAnsi="ＭＳ Ｐ明朝"/>
                        <w:sz w:val="24"/>
                        <w:szCs w:val="24"/>
                      </w:rPr>
                      <w:t>見本</w:t>
                    </w:r>
                    <w:r w:rsidRPr="007746B4">
                      <w:rPr>
                        <w:rFonts w:ascii="ＭＳ Ｐ明朝" w:eastAsia="ＭＳ Ｐ明朝" w:hAnsi="ＭＳ Ｐ明朝"/>
                        <w:spacing w:val="20"/>
                        <w:sz w:val="24"/>
                        <w:szCs w:val="24"/>
                      </w:rPr>
                      <w:t>№</w:t>
                    </w:r>
                    <w:r>
                      <w:rPr>
                        <w:rFonts w:ascii="ＭＳ Ｐ明朝" w:eastAsia="ＭＳ Ｐ明朝" w:hAnsi="ＭＳ Ｐ明朝" w:hint="eastAsia"/>
                        <w:spacing w:val="20"/>
                        <w:sz w:val="24"/>
                        <w:szCs w:val="24"/>
                      </w:rPr>
                      <w:t>11</w:t>
                    </w:r>
                  </w:p>
                </w:txbxContent>
              </v:textbox>
            </v:shape>
          </w:pict>
        </mc:Fallback>
      </mc:AlternateContent>
    </w:r>
  </w:p>
  <w:p w:rsidR="00ED4F49" w:rsidRDefault="00ED4F49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2DB9"/>
    <w:rsid w:val="00045AA0"/>
    <w:rsid w:val="00126B23"/>
    <w:rsid w:val="002951C7"/>
    <w:rsid w:val="002F1084"/>
    <w:rsid w:val="002F110E"/>
    <w:rsid w:val="0058456A"/>
    <w:rsid w:val="006A68B9"/>
    <w:rsid w:val="00770A64"/>
    <w:rsid w:val="007B3FA3"/>
    <w:rsid w:val="00991480"/>
    <w:rsid w:val="00AE73B9"/>
    <w:rsid w:val="00B864BB"/>
    <w:rsid w:val="00BA5449"/>
    <w:rsid w:val="00C87AF6"/>
    <w:rsid w:val="00D344FE"/>
    <w:rsid w:val="00DD2DB9"/>
    <w:rsid w:val="00E86993"/>
    <w:rsid w:val="00ED02DB"/>
    <w:rsid w:val="00ED4F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4:docId w14:val="43F6D246"/>
  <w15:chartTrackingRefBased/>
  <w15:docId w15:val="{71FED0F8-D957-4C81-965C-9BD23AA239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951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D4F4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D4F49"/>
  </w:style>
  <w:style w:type="paragraph" w:styleId="a6">
    <w:name w:val="footer"/>
    <w:basedOn w:val="a"/>
    <w:link w:val="a7"/>
    <w:uiPriority w:val="99"/>
    <w:unhideWhenUsed/>
    <w:rsid w:val="00ED4F4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D4F49"/>
  </w:style>
  <w:style w:type="character" w:styleId="a8">
    <w:name w:val="page number"/>
    <w:basedOn w:val="a0"/>
    <w:uiPriority w:val="99"/>
    <w:rsid w:val="00ED4F49"/>
    <w:rPr>
      <w:rFonts w:ascii="ＭＳ 明朝" w:eastAsia="ＭＳ 明朝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altName w:val="Century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06F6"/>
    <w:rsid w:val="00E306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84A992ECE5146B4BBEF5279B25B02BF">
    <w:name w:val="884A992ECE5146B4BBEF5279B25B02BF"/>
    <w:rsid w:val="00E306F6"/>
    <w:pPr>
      <w:widowControl w:val="0"/>
      <w:jc w:val="both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1</Pages>
  <Words>99</Words>
  <Characters>567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大田区役所</Company>
  <LinksUpToDate>false</LinksUpToDate>
  <CharactersWithSpaces>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堀川 道弘</dc:creator>
  <cp:keywords/>
  <dc:description/>
  <cp:lastModifiedBy>清水　可江</cp:lastModifiedBy>
  <cp:revision>12</cp:revision>
  <dcterms:created xsi:type="dcterms:W3CDTF">2023-09-25T06:38:00Z</dcterms:created>
  <dcterms:modified xsi:type="dcterms:W3CDTF">2023-10-23T05:15:00Z</dcterms:modified>
</cp:coreProperties>
</file>